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83" w:rsidRPr="000034AC" w:rsidRDefault="0083562D" w:rsidP="000034AC">
      <w:pPr>
        <w:spacing w:after="0" w:line="240" w:lineRule="auto"/>
        <w:ind w:left="7653" w:right="-289" w:firstLine="13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034AC">
        <w:rPr>
          <w:rFonts w:ascii="Times New Roman" w:hAnsi="Times New Roman"/>
          <w:i/>
          <w:sz w:val="28"/>
          <w:szCs w:val="28"/>
          <w:u w:val="single"/>
        </w:rPr>
        <w:t>ПРОЕКТ</w:t>
      </w:r>
    </w:p>
    <w:p w:rsidR="005928D2" w:rsidRPr="000034AC" w:rsidRDefault="005928D2" w:rsidP="0000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65B1" w:rsidRPr="000034AC" w:rsidRDefault="006665B1" w:rsidP="00003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4AC">
        <w:rPr>
          <w:rFonts w:ascii="Times New Roman" w:hAnsi="Times New Roman"/>
          <w:b/>
          <w:sz w:val="28"/>
          <w:szCs w:val="28"/>
        </w:rPr>
        <w:t>ПРОГРАММА</w:t>
      </w:r>
    </w:p>
    <w:p w:rsidR="006B08B0" w:rsidRPr="000034AC" w:rsidRDefault="00AA5FC3" w:rsidP="00003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034AC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="006B08B0" w:rsidRPr="000034AC">
        <w:rPr>
          <w:rFonts w:ascii="Times New Roman" w:hAnsi="Times New Roman"/>
          <w:b/>
          <w:iCs/>
          <w:sz w:val="28"/>
          <w:szCs w:val="28"/>
        </w:rPr>
        <w:t>рисков причинения вреда (ущерба)</w:t>
      </w:r>
    </w:p>
    <w:p w:rsidR="00413E93" w:rsidRPr="000034AC" w:rsidRDefault="006B08B0" w:rsidP="00003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034AC">
        <w:rPr>
          <w:rFonts w:ascii="Times New Roman" w:hAnsi="Times New Roman"/>
          <w:b/>
          <w:iCs/>
          <w:sz w:val="28"/>
          <w:szCs w:val="28"/>
        </w:rPr>
        <w:t>охраняемым законом ценностям</w:t>
      </w:r>
      <w:r w:rsidR="00413E93" w:rsidRPr="000034AC">
        <w:rPr>
          <w:rFonts w:ascii="Times New Roman" w:hAnsi="Times New Roman"/>
          <w:b/>
          <w:iCs/>
          <w:sz w:val="28"/>
          <w:szCs w:val="28"/>
        </w:rPr>
        <w:t xml:space="preserve">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техники, аттракционов на территории Калужской области</w:t>
      </w:r>
    </w:p>
    <w:p w:rsidR="006B08B0" w:rsidRPr="000034AC" w:rsidRDefault="006B08B0" w:rsidP="0000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452A4" w:rsidRPr="000034AC" w:rsidRDefault="00834E67" w:rsidP="000034A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1100"/>
      <w:r w:rsidRPr="000034AC">
        <w:rPr>
          <w:rFonts w:ascii="Times New Roman" w:hAnsi="Times New Roman"/>
          <w:b/>
          <w:sz w:val="28"/>
          <w:szCs w:val="28"/>
        </w:rPr>
        <w:t xml:space="preserve">Раздел </w:t>
      </w:r>
      <w:r w:rsidR="006B08B0" w:rsidRPr="000034AC">
        <w:rPr>
          <w:rFonts w:ascii="Times New Roman" w:hAnsi="Times New Roman"/>
          <w:b/>
          <w:sz w:val="28"/>
          <w:szCs w:val="28"/>
        </w:rPr>
        <w:t>1. </w:t>
      </w:r>
      <w:r w:rsidR="001C537F" w:rsidRPr="000034AC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</w:p>
    <w:p w:rsidR="005928D2" w:rsidRPr="000034AC" w:rsidRDefault="005928D2" w:rsidP="000034A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52A4" w:rsidRPr="000034AC" w:rsidRDefault="006B08B0" w:rsidP="0000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034AC">
        <w:rPr>
          <w:rFonts w:ascii="Times New Roman" w:hAnsi="Times New Roman"/>
          <w:iCs/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 w:rsidRPr="000034AC">
        <w:rPr>
          <w:rFonts w:ascii="Times New Roman" w:hAnsi="Times New Roman"/>
          <w:sz w:val="28"/>
          <w:szCs w:val="28"/>
        </w:rPr>
        <w:t xml:space="preserve"> </w:t>
      </w:r>
      <w:r w:rsidR="00413E93" w:rsidRPr="000034AC">
        <w:rPr>
          <w:rFonts w:ascii="Times New Roman" w:hAnsi="Times New Roman"/>
          <w:sz w:val="28"/>
          <w:szCs w:val="28"/>
        </w:rPr>
        <w:t>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техники, аттракционов на территории Калужской области</w:t>
      </w:r>
      <w:r w:rsidRPr="000034AC">
        <w:rPr>
          <w:rFonts w:ascii="Times New Roman" w:hAnsi="Times New Roman"/>
          <w:bCs/>
          <w:sz w:val="28"/>
          <w:szCs w:val="28"/>
        </w:rPr>
        <w:t xml:space="preserve"> (далее – Программа) </w:t>
      </w:r>
      <w:r w:rsidR="002452A4" w:rsidRPr="000034AC">
        <w:rPr>
          <w:rFonts w:ascii="Times New Roman" w:hAnsi="Times New Roman"/>
          <w:bCs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</w:t>
      </w:r>
      <w:r w:rsidR="005D77AE" w:rsidRPr="000034AC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="005D77AE" w:rsidRPr="000034AC">
        <w:rPr>
          <w:rFonts w:ascii="Times New Roman" w:hAnsi="Times New Roman"/>
          <w:sz w:val="28"/>
          <w:szCs w:val="28"/>
        </w:rPr>
        <w:t>регионального государственного надзора в области технического состояния и эксплуатации самоходных</w:t>
      </w:r>
      <w:proofErr w:type="gramEnd"/>
      <w:r w:rsidR="005D77AE" w:rsidRPr="000034AC">
        <w:rPr>
          <w:rFonts w:ascii="Times New Roman" w:hAnsi="Times New Roman"/>
          <w:sz w:val="28"/>
          <w:szCs w:val="28"/>
        </w:rPr>
        <w:t xml:space="preserve"> машин и других видов техники, аттракционов</w:t>
      </w:r>
      <w:r w:rsidR="005D77AE" w:rsidRPr="000034AC">
        <w:rPr>
          <w:rFonts w:ascii="Times New Roman" w:hAnsi="Times New Roman"/>
          <w:bCs/>
          <w:sz w:val="28"/>
          <w:szCs w:val="28"/>
        </w:rPr>
        <w:t xml:space="preserve"> </w:t>
      </w:r>
      <w:r w:rsidR="002452A4" w:rsidRPr="000034AC">
        <w:rPr>
          <w:rFonts w:ascii="Times New Roman" w:hAnsi="Times New Roman"/>
          <w:bCs/>
          <w:sz w:val="28"/>
          <w:szCs w:val="28"/>
        </w:rPr>
        <w:t xml:space="preserve">на </w:t>
      </w:r>
      <w:r w:rsidR="001F01D0" w:rsidRPr="000034AC">
        <w:rPr>
          <w:rFonts w:ascii="Times New Roman" w:hAnsi="Times New Roman"/>
          <w:bCs/>
          <w:sz w:val="28"/>
          <w:szCs w:val="28"/>
        </w:rPr>
        <w:t>т</w:t>
      </w:r>
      <w:r w:rsidR="002452A4" w:rsidRPr="000034AC">
        <w:rPr>
          <w:rFonts w:ascii="Times New Roman" w:hAnsi="Times New Roman"/>
          <w:bCs/>
          <w:sz w:val="28"/>
          <w:szCs w:val="28"/>
        </w:rPr>
        <w:t xml:space="preserve">ерритории </w:t>
      </w:r>
      <w:r w:rsidR="0083562D" w:rsidRPr="000034AC">
        <w:rPr>
          <w:rFonts w:ascii="Times New Roman" w:hAnsi="Times New Roman"/>
          <w:bCs/>
          <w:sz w:val="28"/>
          <w:szCs w:val="28"/>
        </w:rPr>
        <w:t>Калужской области</w:t>
      </w:r>
      <w:r w:rsidR="00FF7AC3" w:rsidRPr="000034AC">
        <w:rPr>
          <w:rFonts w:ascii="Times New Roman" w:hAnsi="Times New Roman"/>
          <w:bCs/>
          <w:sz w:val="28"/>
          <w:szCs w:val="28"/>
        </w:rPr>
        <w:t xml:space="preserve"> </w:t>
      </w:r>
      <w:r w:rsidR="00FF7AC3" w:rsidRPr="000034AC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FF7AC3" w:rsidRPr="000034AC">
        <w:rPr>
          <w:rFonts w:ascii="Times New Roman" w:hAnsi="Times New Roman"/>
          <w:sz w:val="28"/>
          <w:szCs w:val="28"/>
        </w:rPr>
        <w:t>–</w:t>
      </w:r>
      <w:r w:rsidR="00FF7AC3" w:rsidRPr="000034AC">
        <w:rPr>
          <w:rFonts w:ascii="Times New Roman" w:eastAsiaTheme="minorHAnsi" w:hAnsi="Times New Roman"/>
          <w:sz w:val="28"/>
          <w:szCs w:val="28"/>
        </w:rPr>
        <w:t xml:space="preserve"> надзор)</w:t>
      </w:r>
      <w:r w:rsidR="00F929F3" w:rsidRPr="000034AC">
        <w:rPr>
          <w:rFonts w:ascii="Times New Roman" w:eastAsiaTheme="minorHAnsi" w:hAnsi="Times New Roman"/>
          <w:sz w:val="28"/>
          <w:szCs w:val="28"/>
        </w:rPr>
        <w:t xml:space="preserve"> в соответствии с Федеральным законом от 31 июля 2020 г. № 248-ФЗ «О государственном контроле (надзоре) и муниципальном контроле в Российской Федерации» (далее </w:t>
      </w:r>
      <w:r w:rsidR="00F929F3" w:rsidRPr="000034AC">
        <w:rPr>
          <w:rFonts w:ascii="Times New Roman" w:hAnsi="Times New Roman"/>
          <w:sz w:val="28"/>
          <w:szCs w:val="28"/>
        </w:rPr>
        <w:t>–</w:t>
      </w:r>
      <w:r w:rsidR="00F929F3" w:rsidRPr="000034AC">
        <w:rPr>
          <w:rFonts w:ascii="Times New Roman" w:eastAsiaTheme="minorHAnsi" w:hAnsi="Times New Roman"/>
          <w:sz w:val="28"/>
          <w:szCs w:val="28"/>
        </w:rPr>
        <w:t xml:space="preserve"> Федеральный </w:t>
      </w:r>
      <w:hyperlink r:id="rId9" w:history="1">
        <w:r w:rsidR="00F929F3" w:rsidRPr="000034AC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F929F3" w:rsidRPr="000034AC">
        <w:rPr>
          <w:rFonts w:ascii="Times New Roman" w:hAnsi="Times New Roman"/>
          <w:sz w:val="28"/>
          <w:szCs w:val="28"/>
        </w:rPr>
        <w:t xml:space="preserve"> </w:t>
      </w:r>
      <w:r w:rsidR="00F929F3" w:rsidRPr="000034AC">
        <w:rPr>
          <w:rFonts w:ascii="Times New Roman" w:eastAsiaTheme="minorHAnsi" w:hAnsi="Times New Roman"/>
          <w:sz w:val="28"/>
          <w:szCs w:val="28"/>
        </w:rPr>
        <w:t>№ 248-ФЗ)</w:t>
      </w:r>
      <w:r w:rsidR="002452A4" w:rsidRPr="000034AC">
        <w:rPr>
          <w:rFonts w:ascii="Times New Roman" w:hAnsi="Times New Roman"/>
          <w:bCs/>
          <w:sz w:val="28"/>
          <w:szCs w:val="28"/>
        </w:rPr>
        <w:t xml:space="preserve">. </w:t>
      </w:r>
    </w:p>
    <w:p w:rsidR="006F48C6" w:rsidRPr="000034AC" w:rsidRDefault="006F48C6" w:rsidP="000034A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0034AC">
        <w:rPr>
          <w:rFonts w:ascii="Times New Roman" w:hAnsi="Times New Roman"/>
          <w:sz w:val="28"/>
          <w:szCs w:val="28"/>
        </w:rPr>
        <w:t>Уполномоченным органом исполнительной власти Калужской области на осуществление</w:t>
      </w:r>
      <w:r w:rsidR="00413E93" w:rsidRPr="000034AC">
        <w:rPr>
          <w:rFonts w:ascii="Times New Roman" w:hAnsi="Times New Roman"/>
          <w:sz w:val="28"/>
          <w:szCs w:val="28"/>
        </w:rPr>
        <w:t xml:space="preserve"> надзора</w:t>
      </w:r>
      <w:r w:rsidRPr="000034AC">
        <w:rPr>
          <w:rFonts w:ascii="Times New Roman" w:hAnsi="Times New Roman"/>
          <w:sz w:val="28"/>
          <w:szCs w:val="28"/>
        </w:rPr>
        <w:t xml:space="preserve"> является государственная инспекция по надзору за техническим состоянием самоходных машин и других видов техники Калужской области (далее - инспекция).</w:t>
      </w:r>
    </w:p>
    <w:p w:rsidR="005D77AE" w:rsidRPr="000034AC" w:rsidRDefault="00CF5607" w:rsidP="0000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034AC">
        <w:rPr>
          <w:rFonts w:ascii="Times New Roman" w:eastAsiaTheme="minorHAnsi" w:hAnsi="Times New Roman"/>
          <w:sz w:val="28"/>
          <w:szCs w:val="28"/>
        </w:rPr>
        <w:t>Непосредственно надзор осуществляется</w:t>
      </w:r>
      <w:r w:rsidR="006F48C6" w:rsidRPr="000034AC">
        <w:rPr>
          <w:rFonts w:ascii="Times New Roman" w:eastAsiaTheme="minorHAnsi" w:hAnsi="Times New Roman"/>
          <w:sz w:val="28"/>
          <w:szCs w:val="28"/>
        </w:rPr>
        <w:t xml:space="preserve"> должностными лицами</w:t>
      </w:r>
      <w:r w:rsidRPr="000034AC">
        <w:rPr>
          <w:rFonts w:ascii="Times New Roman" w:eastAsiaTheme="minorHAnsi" w:hAnsi="Times New Roman"/>
          <w:sz w:val="28"/>
          <w:szCs w:val="28"/>
        </w:rPr>
        <w:t xml:space="preserve"> </w:t>
      </w:r>
      <w:r w:rsidR="0083562D" w:rsidRPr="000034AC">
        <w:rPr>
          <w:rFonts w:ascii="Times New Roman" w:eastAsiaTheme="minorHAnsi" w:hAnsi="Times New Roman"/>
          <w:sz w:val="28"/>
          <w:szCs w:val="28"/>
        </w:rPr>
        <w:t xml:space="preserve">инспекции </w:t>
      </w:r>
      <w:r w:rsidRPr="000034AC">
        <w:rPr>
          <w:rFonts w:ascii="Times New Roman" w:hAnsi="Times New Roman"/>
          <w:sz w:val="28"/>
          <w:szCs w:val="28"/>
        </w:rPr>
        <w:t>(далее</w:t>
      </w:r>
      <w:r w:rsidR="0083562D" w:rsidRPr="000034AC">
        <w:rPr>
          <w:rFonts w:ascii="Times New Roman" w:hAnsi="Times New Roman"/>
          <w:sz w:val="28"/>
          <w:szCs w:val="28"/>
        </w:rPr>
        <w:t>-</w:t>
      </w:r>
      <w:r w:rsidR="00526EE2" w:rsidRPr="000034AC">
        <w:rPr>
          <w:rFonts w:ascii="Times New Roman" w:eastAsiaTheme="minorHAnsi" w:hAnsi="Times New Roman"/>
          <w:sz w:val="28"/>
          <w:szCs w:val="28"/>
        </w:rPr>
        <w:t>уполномоченные должностные лица)</w:t>
      </w:r>
      <w:r w:rsidR="005D77AE" w:rsidRPr="000034AC">
        <w:rPr>
          <w:rFonts w:ascii="Times New Roman" w:eastAsiaTheme="minorHAnsi" w:hAnsi="Times New Roman"/>
          <w:sz w:val="28"/>
          <w:szCs w:val="28"/>
        </w:rPr>
        <w:t>.</w:t>
      </w:r>
    </w:p>
    <w:p w:rsidR="000034AC" w:rsidRPr="000034AC" w:rsidRDefault="0083562D" w:rsidP="000034AC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0034A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Инспекция</w:t>
      </w:r>
      <w:r w:rsidR="00526EE2" w:rsidRPr="000034A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осуществляет надзор в отношении организаций и граждан, в том числе осуществляющих предпринимательскую деятельность (индивидуальных предпринимателей), осуществляющих деятельность, а также владеющих и (или) пользующихся самоходными машинами и другими видами техники, аттракционами, к которым предъявляются обязательные требования (далее – контролируемые лица).</w:t>
      </w:r>
    </w:p>
    <w:p w:rsidR="009931CF" w:rsidRPr="000034AC" w:rsidRDefault="00FD5335" w:rsidP="000034A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4A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931CF" w:rsidRPr="000034AC" w:rsidRDefault="00834E67" w:rsidP="00003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4AC">
        <w:rPr>
          <w:rFonts w:ascii="Times New Roman" w:hAnsi="Times New Roman"/>
          <w:b/>
          <w:sz w:val="28"/>
          <w:szCs w:val="28"/>
        </w:rPr>
        <w:t>Раздел</w:t>
      </w:r>
      <w:r w:rsidRPr="000034A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13E93" w:rsidRPr="000034AC">
        <w:rPr>
          <w:rFonts w:ascii="Times New Roman" w:hAnsi="Times New Roman"/>
          <w:b/>
          <w:bCs/>
          <w:sz w:val="28"/>
          <w:szCs w:val="28"/>
        </w:rPr>
        <w:t>2.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931CF" w:rsidRPr="000034AC" w:rsidRDefault="009931CF" w:rsidP="000034A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1CF" w:rsidRPr="000034AC" w:rsidRDefault="00FF7AC3" w:rsidP="000034A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034A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13E93" w:rsidRPr="000034AC">
        <w:rPr>
          <w:rFonts w:ascii="Times New Roman" w:eastAsia="Times New Roman" w:hAnsi="Times New Roman"/>
          <w:sz w:val="28"/>
          <w:szCs w:val="28"/>
          <w:lang w:eastAsia="ru-RU"/>
        </w:rPr>
        <w:t>2021 году</w:t>
      </w:r>
      <w:r w:rsidR="00F40471" w:rsidRPr="000034AC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надзор осуществлялся </w:t>
      </w:r>
      <w:r w:rsidR="0083562D" w:rsidRPr="000034AC">
        <w:rPr>
          <w:rFonts w:ascii="Times New Roman" w:eastAsia="Times New Roman" w:hAnsi="Times New Roman"/>
          <w:sz w:val="28"/>
          <w:szCs w:val="28"/>
          <w:lang w:eastAsia="ru-RU"/>
        </w:rPr>
        <w:t>инспекцией</w:t>
      </w:r>
      <w:r w:rsidR="00F40471" w:rsidRPr="000034A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0034A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413E93" w:rsidRPr="000034A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Калужской области от 20</w:t>
      </w:r>
      <w:r w:rsidR="00834E67" w:rsidRPr="000034AC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413E93" w:rsidRPr="000034AC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834E67" w:rsidRPr="000034A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413E93" w:rsidRPr="000034AC">
        <w:rPr>
          <w:rFonts w:ascii="Times New Roman" w:eastAsia="Times New Roman" w:hAnsi="Times New Roman"/>
          <w:sz w:val="28"/>
          <w:szCs w:val="28"/>
          <w:lang w:eastAsia="ru-RU"/>
        </w:rPr>
        <w:t xml:space="preserve"> № 325 «Об утверждении Порядка организации и осуществления регионального государственного надзора в области технического состояния и эксплуатации </w:t>
      </w:r>
      <w:r w:rsidR="00413E93" w:rsidRPr="00003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самоходных машин и других видов техники, аттракционов на территории Калужской области»</w:t>
      </w:r>
      <w:r w:rsidR="00F40471" w:rsidRPr="000034AC">
        <w:rPr>
          <w:rFonts w:ascii="Times New Roman" w:hAnsi="Times New Roman"/>
          <w:sz w:val="28"/>
          <w:szCs w:val="28"/>
        </w:rPr>
        <w:t xml:space="preserve"> и </w:t>
      </w:r>
      <w:r w:rsidR="00834E67" w:rsidRPr="000034AC">
        <w:rPr>
          <w:rFonts w:ascii="Times New Roman" w:hAnsi="Times New Roman"/>
          <w:sz w:val="28"/>
          <w:szCs w:val="28"/>
        </w:rPr>
        <w:t>административным регламентом осуществления регионального государственного надзора в области технического состояния и эксплуатации самоходных машин</w:t>
      </w:r>
      <w:proofErr w:type="gramEnd"/>
      <w:r w:rsidR="00834E67" w:rsidRPr="000034AC">
        <w:rPr>
          <w:rFonts w:ascii="Times New Roman" w:hAnsi="Times New Roman"/>
          <w:sz w:val="28"/>
          <w:szCs w:val="28"/>
        </w:rPr>
        <w:t xml:space="preserve"> и других видов техники, аттракционов на территории Калужской области</w:t>
      </w:r>
      <w:r w:rsidR="00F40471" w:rsidRPr="000034AC">
        <w:rPr>
          <w:rFonts w:ascii="Times New Roman" w:hAnsi="Times New Roman"/>
          <w:sz w:val="28"/>
          <w:szCs w:val="28"/>
        </w:rPr>
        <w:t>, утвержд</w:t>
      </w:r>
      <w:r w:rsidR="001064D8" w:rsidRPr="000034AC">
        <w:rPr>
          <w:rFonts w:ascii="Times New Roman" w:hAnsi="Times New Roman"/>
          <w:sz w:val="28"/>
          <w:szCs w:val="28"/>
        </w:rPr>
        <w:t xml:space="preserve">енным приказом </w:t>
      </w:r>
      <w:r w:rsidR="00834E67" w:rsidRPr="000034AC">
        <w:rPr>
          <w:rFonts w:ascii="Times New Roman" w:hAnsi="Times New Roman"/>
          <w:sz w:val="28"/>
          <w:szCs w:val="28"/>
        </w:rPr>
        <w:t>инспекции</w:t>
      </w:r>
      <w:r w:rsidR="001064D8" w:rsidRPr="000034AC">
        <w:rPr>
          <w:rFonts w:ascii="Times New Roman" w:hAnsi="Times New Roman"/>
          <w:sz w:val="28"/>
          <w:szCs w:val="28"/>
        </w:rPr>
        <w:t xml:space="preserve"> от </w:t>
      </w:r>
      <w:r w:rsidR="00834E67" w:rsidRPr="000034AC">
        <w:rPr>
          <w:rFonts w:ascii="Times New Roman" w:hAnsi="Times New Roman"/>
          <w:sz w:val="28"/>
          <w:szCs w:val="28"/>
        </w:rPr>
        <w:t>15 июля 2021 г. № 107</w:t>
      </w:r>
      <w:r w:rsidR="00F40471" w:rsidRPr="000034AC">
        <w:rPr>
          <w:rFonts w:ascii="Times New Roman" w:hAnsi="Times New Roman"/>
          <w:sz w:val="28"/>
          <w:szCs w:val="28"/>
        </w:rPr>
        <w:t>.</w:t>
      </w:r>
    </w:p>
    <w:p w:rsidR="00834E67" w:rsidRPr="000034AC" w:rsidRDefault="00834E67" w:rsidP="000034A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34AC">
        <w:rPr>
          <w:rFonts w:ascii="Times New Roman" w:hAnsi="Times New Roman"/>
          <w:sz w:val="28"/>
          <w:szCs w:val="28"/>
        </w:rPr>
        <w:t xml:space="preserve">По состоянию на 30 сентября 2021 года на территории области зарегистрировано 18580 </w:t>
      </w:r>
      <w:r w:rsidRPr="000034AC">
        <w:rPr>
          <w:rFonts w:ascii="Times New Roman" w:hAnsi="Times New Roman"/>
          <w:bCs/>
          <w:sz w:val="28"/>
          <w:szCs w:val="28"/>
        </w:rPr>
        <w:t>самоходных машин и других видов техники и прицепов к ним</w:t>
      </w:r>
      <w:r w:rsidRPr="000034AC">
        <w:rPr>
          <w:rFonts w:ascii="Times New Roman" w:hAnsi="Times New Roman"/>
          <w:sz w:val="28"/>
          <w:szCs w:val="28"/>
        </w:rPr>
        <w:t xml:space="preserve">, 3 </w:t>
      </w:r>
      <w:r w:rsidR="000034AC" w:rsidRPr="000034AC">
        <w:rPr>
          <w:rFonts w:ascii="Times New Roman" w:hAnsi="Times New Roman"/>
          <w:sz w:val="28"/>
          <w:szCs w:val="28"/>
        </w:rPr>
        <w:t>аттракциона</w:t>
      </w:r>
      <w:r w:rsidRPr="000034AC">
        <w:rPr>
          <w:rFonts w:ascii="Times New Roman" w:hAnsi="Times New Roman"/>
          <w:sz w:val="28"/>
          <w:szCs w:val="28"/>
        </w:rPr>
        <w:t xml:space="preserve">. </w:t>
      </w:r>
    </w:p>
    <w:p w:rsidR="00834E67" w:rsidRPr="000034AC" w:rsidRDefault="00834E67" w:rsidP="000034AC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34AC">
        <w:rPr>
          <w:rFonts w:ascii="Times New Roman" w:hAnsi="Times New Roman"/>
          <w:sz w:val="28"/>
          <w:szCs w:val="28"/>
        </w:rPr>
        <w:t>В 2021 году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проведено 11 плановых проверок, в ходе которых проверена деятельность юридических лиц и индивидуальных предпринимателей по эксплуатации самоходных машин</w:t>
      </w:r>
      <w:r w:rsidR="00E67C5C">
        <w:rPr>
          <w:rFonts w:ascii="Times New Roman" w:hAnsi="Times New Roman"/>
          <w:sz w:val="28"/>
          <w:szCs w:val="28"/>
        </w:rPr>
        <w:t>.</w:t>
      </w:r>
      <w:r w:rsidRPr="000034AC">
        <w:rPr>
          <w:rFonts w:ascii="Times New Roman" w:hAnsi="Times New Roman"/>
          <w:sz w:val="28"/>
          <w:szCs w:val="28"/>
        </w:rPr>
        <w:t xml:space="preserve"> </w:t>
      </w:r>
      <w:r w:rsidR="00E67C5C">
        <w:rPr>
          <w:rFonts w:ascii="Times New Roman" w:hAnsi="Times New Roman"/>
          <w:sz w:val="28"/>
          <w:szCs w:val="28"/>
        </w:rPr>
        <w:t>П</w:t>
      </w:r>
      <w:r w:rsidR="00D51EE4" w:rsidRPr="000034AC">
        <w:rPr>
          <w:rFonts w:ascii="Times New Roman" w:hAnsi="Times New Roman"/>
          <w:sz w:val="28"/>
          <w:szCs w:val="28"/>
        </w:rPr>
        <w:t xml:space="preserve">роведены профилактические </w:t>
      </w:r>
      <w:proofErr w:type="gramStart"/>
      <w:r w:rsidR="00D51EE4" w:rsidRPr="000034AC">
        <w:rPr>
          <w:rFonts w:ascii="Times New Roman" w:hAnsi="Times New Roman"/>
          <w:sz w:val="28"/>
          <w:szCs w:val="28"/>
        </w:rPr>
        <w:t>мероприятия-профилактические</w:t>
      </w:r>
      <w:proofErr w:type="gramEnd"/>
      <w:r w:rsidR="00D51EE4" w:rsidRPr="000034AC">
        <w:rPr>
          <w:rFonts w:ascii="Times New Roman" w:hAnsi="Times New Roman"/>
          <w:sz w:val="28"/>
          <w:szCs w:val="28"/>
        </w:rPr>
        <w:t xml:space="preserve"> операции «Снегоход» и «Трактор». </w:t>
      </w:r>
    </w:p>
    <w:p w:rsidR="00382AAD" w:rsidRPr="000034AC" w:rsidRDefault="00EB6E63" w:rsidP="000034AC">
      <w:pPr>
        <w:pStyle w:val="ab"/>
      </w:pPr>
      <w:r w:rsidRPr="000034AC">
        <w:rPr>
          <w:shd w:val="clear" w:color="auto" w:fill="FFFFFF"/>
        </w:rPr>
        <w:t xml:space="preserve">В рамках реализации новых полномочий по надзору за техническим состоянием и эксплуатацией аттракционов, в </w:t>
      </w:r>
      <w:r w:rsidR="00D51EE4" w:rsidRPr="000034AC">
        <w:rPr>
          <w:shd w:val="clear" w:color="auto" w:fill="FFFFFF"/>
        </w:rPr>
        <w:t>истекший период текущего</w:t>
      </w:r>
      <w:r w:rsidRPr="000034AC">
        <w:rPr>
          <w:shd w:val="clear" w:color="auto" w:fill="FFFFFF"/>
        </w:rPr>
        <w:t xml:space="preserve"> года </w:t>
      </w:r>
      <w:r w:rsidR="000034AC" w:rsidRPr="000034AC">
        <w:rPr>
          <w:shd w:val="clear" w:color="auto" w:fill="FFFFFF"/>
        </w:rPr>
        <w:t>инспекцией</w:t>
      </w:r>
      <w:r w:rsidRPr="000034AC">
        <w:rPr>
          <w:shd w:val="clear" w:color="auto" w:fill="FFFFFF"/>
        </w:rPr>
        <w:t xml:space="preserve"> </w:t>
      </w:r>
      <w:r w:rsidRPr="000034AC">
        <w:t xml:space="preserve">проведены семинары-совещания по вопросам государственной регистрации аттракционов, их технического состояния и соблюдения обязательных требований при </w:t>
      </w:r>
      <w:r w:rsidRPr="000034AC">
        <w:rPr>
          <w:shd w:val="clear" w:color="auto" w:fill="FFFFFF"/>
        </w:rPr>
        <w:t>эксплуатации</w:t>
      </w:r>
      <w:r w:rsidRPr="000034AC">
        <w:t xml:space="preserve">. </w:t>
      </w:r>
      <w:r w:rsidR="00382AAD" w:rsidRPr="000034AC">
        <w:t xml:space="preserve">Заключены соглашения о взаимодействии инспекции гостехнадзора Калужской области с органами местного самоуправления муниципальных районов и городских округов Калужской области в части обеспечения эффективного взаимодействия в области информационного обмена сведениями, непосредственно связанными с выполнением задач по обеспечению безопасной эксплуатации аттракционов на территории Калужской области. Активно проводится работа с ответственными должностными лицами </w:t>
      </w:r>
      <w:proofErr w:type="gramStart"/>
      <w:r w:rsidR="00382AAD" w:rsidRPr="000034AC">
        <w:t>в</w:t>
      </w:r>
      <w:proofErr w:type="gramEnd"/>
      <w:r w:rsidR="00382AAD" w:rsidRPr="000034AC">
        <w:t xml:space="preserve"> </w:t>
      </w:r>
      <w:proofErr w:type="gramStart"/>
      <w:r w:rsidR="00382AAD" w:rsidRPr="000034AC">
        <w:t>администрация</w:t>
      </w:r>
      <w:proofErr w:type="gramEnd"/>
      <w:r w:rsidR="00382AAD" w:rsidRPr="000034AC">
        <w:t xml:space="preserve"> муниципальных образований области </w:t>
      </w:r>
      <w:r w:rsidRPr="000034AC">
        <w:t>по недопущению эксплуатации аттракционов, не прошедших регистрацию в установленном порядке.</w:t>
      </w:r>
    </w:p>
    <w:p w:rsidR="00382AAD" w:rsidRPr="000034AC" w:rsidRDefault="00EB6E63" w:rsidP="0000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034AC">
        <w:rPr>
          <w:rFonts w:ascii="Times New Roman" w:hAnsi="Times New Roman"/>
          <w:iCs/>
          <w:sz w:val="28"/>
          <w:szCs w:val="28"/>
        </w:rPr>
        <w:t xml:space="preserve">Вопросы государственной регистрации и надзора неоднократно освещались </w:t>
      </w:r>
      <w:r w:rsidR="00382AAD" w:rsidRPr="000034AC">
        <w:rPr>
          <w:rFonts w:ascii="Times New Roman" w:hAnsi="Times New Roman"/>
          <w:iCs/>
          <w:sz w:val="28"/>
          <w:szCs w:val="28"/>
        </w:rPr>
        <w:t>инспекцией</w:t>
      </w:r>
      <w:r w:rsidRPr="000034AC">
        <w:rPr>
          <w:rFonts w:ascii="Times New Roman" w:hAnsi="Times New Roman"/>
          <w:iCs/>
          <w:sz w:val="28"/>
          <w:szCs w:val="28"/>
        </w:rPr>
        <w:t xml:space="preserve"> на телевидении и радио, обеспечено поддержание в актуальном состоянии информации, </w:t>
      </w:r>
      <w:r w:rsidR="00D70359" w:rsidRPr="000034AC">
        <w:rPr>
          <w:rFonts w:ascii="Times New Roman" w:hAnsi="Times New Roman"/>
          <w:iCs/>
          <w:sz w:val="28"/>
          <w:szCs w:val="28"/>
        </w:rPr>
        <w:t>размещенной</w:t>
      </w:r>
      <w:r w:rsidRPr="000034AC">
        <w:rPr>
          <w:rFonts w:ascii="Times New Roman" w:hAnsi="Times New Roman"/>
          <w:iCs/>
          <w:sz w:val="28"/>
          <w:szCs w:val="28"/>
        </w:rPr>
        <w:t xml:space="preserve"> </w:t>
      </w:r>
      <w:r w:rsidR="00D70359" w:rsidRPr="000034AC">
        <w:rPr>
          <w:rFonts w:ascii="Times New Roman" w:hAnsi="Times New Roman"/>
          <w:iCs/>
          <w:sz w:val="28"/>
          <w:szCs w:val="28"/>
        </w:rPr>
        <w:t xml:space="preserve">на </w:t>
      </w:r>
      <w:r w:rsidR="00D70359" w:rsidRPr="000034AC">
        <w:rPr>
          <w:rFonts w:ascii="Times New Roman" w:hAnsi="Times New Roman"/>
          <w:sz w:val="28"/>
          <w:szCs w:val="28"/>
        </w:rPr>
        <w:t xml:space="preserve">официальном сайте министерства в информационно-телекоммуникационной сети «Интернет» (далее – сайт </w:t>
      </w:r>
      <w:r w:rsidR="00382AAD" w:rsidRPr="000034AC">
        <w:rPr>
          <w:rFonts w:ascii="Times New Roman" w:hAnsi="Times New Roman"/>
          <w:sz w:val="28"/>
          <w:szCs w:val="28"/>
        </w:rPr>
        <w:t>инспекции</w:t>
      </w:r>
      <w:r w:rsidR="00D70359" w:rsidRPr="000034AC">
        <w:rPr>
          <w:rFonts w:ascii="Times New Roman" w:hAnsi="Times New Roman"/>
          <w:sz w:val="28"/>
          <w:szCs w:val="28"/>
        </w:rPr>
        <w:t>)</w:t>
      </w:r>
      <w:r w:rsidRPr="000034AC">
        <w:rPr>
          <w:rFonts w:ascii="Times New Roman" w:hAnsi="Times New Roman"/>
          <w:sz w:val="28"/>
          <w:szCs w:val="28"/>
        </w:rPr>
        <w:t>.</w:t>
      </w:r>
      <w:r w:rsidRPr="000034AC">
        <w:rPr>
          <w:rFonts w:ascii="Times New Roman" w:hAnsi="Times New Roman"/>
          <w:iCs/>
          <w:sz w:val="28"/>
          <w:szCs w:val="28"/>
        </w:rPr>
        <w:t xml:space="preserve"> </w:t>
      </w:r>
    </w:p>
    <w:p w:rsidR="00382AAD" w:rsidRPr="000034AC" w:rsidRDefault="00382AAD" w:rsidP="00003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034AC">
        <w:rPr>
          <w:rFonts w:ascii="Times New Roman" w:hAnsi="Times New Roman"/>
          <w:bCs/>
          <w:sz w:val="28"/>
          <w:szCs w:val="28"/>
        </w:rPr>
        <w:t xml:space="preserve">В рамках осуществления регионального государственного надзора и предупреждения юридическим лицам и индивидуальным предпринимателям Инспекцией </w:t>
      </w:r>
      <w:r w:rsidRPr="000034AC">
        <w:rPr>
          <w:rFonts w:ascii="Times New Roman" w:hAnsi="Times New Roman"/>
          <w:sz w:val="28"/>
          <w:szCs w:val="28"/>
        </w:rPr>
        <w:t>п</w:t>
      </w:r>
      <w:r w:rsidR="00CF5607" w:rsidRPr="000034AC">
        <w:rPr>
          <w:rFonts w:ascii="Times New Roman" w:hAnsi="Times New Roman"/>
          <w:sz w:val="28"/>
          <w:szCs w:val="28"/>
        </w:rPr>
        <w:t xml:space="preserve">о результатам плановых (рейдовых) </w:t>
      </w:r>
      <w:r w:rsidRPr="000034AC">
        <w:rPr>
          <w:rFonts w:ascii="Times New Roman" w:hAnsi="Times New Roman"/>
          <w:sz w:val="28"/>
          <w:szCs w:val="28"/>
        </w:rPr>
        <w:t>осмотро</w:t>
      </w:r>
      <w:r w:rsidR="00B52292" w:rsidRPr="000034AC">
        <w:rPr>
          <w:rFonts w:ascii="Times New Roman" w:hAnsi="Times New Roman"/>
          <w:sz w:val="28"/>
          <w:szCs w:val="28"/>
        </w:rPr>
        <w:t>в территорий</w:t>
      </w:r>
      <w:r w:rsidR="00282A53" w:rsidRPr="000034AC">
        <w:rPr>
          <w:rFonts w:ascii="Times New Roman" w:hAnsi="Times New Roman"/>
          <w:sz w:val="28"/>
          <w:szCs w:val="28"/>
        </w:rPr>
        <w:t>,</w:t>
      </w:r>
      <w:r w:rsidR="00282A53" w:rsidRPr="000034AC">
        <w:rPr>
          <w:rFonts w:ascii="Times New Roman" w:eastAsiaTheme="minorHAnsi" w:hAnsi="Times New Roman"/>
          <w:sz w:val="28"/>
          <w:szCs w:val="28"/>
        </w:rPr>
        <w:t xml:space="preserve"> </w:t>
      </w:r>
      <w:r w:rsidR="006F3DD9" w:rsidRPr="000034AC">
        <w:rPr>
          <w:rFonts w:ascii="Times New Roman" w:eastAsiaTheme="minorHAnsi" w:hAnsi="Times New Roman"/>
          <w:sz w:val="28"/>
          <w:szCs w:val="28"/>
        </w:rPr>
        <w:t>на основании постановления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</w:t>
      </w:r>
      <w:proofErr w:type="gramEnd"/>
      <w:r w:rsidR="006F3DD9" w:rsidRPr="000034AC">
        <w:rPr>
          <w:rFonts w:ascii="Times New Roman" w:eastAsiaTheme="minorHAnsi" w:hAnsi="Times New Roman"/>
          <w:sz w:val="28"/>
          <w:szCs w:val="28"/>
        </w:rPr>
        <w:t xml:space="preserve"> их рассмотрения, уведомления об исполнении такого предостережения», </w:t>
      </w:r>
      <w:r w:rsidR="00282A53" w:rsidRPr="000034AC">
        <w:rPr>
          <w:rFonts w:ascii="Times New Roman" w:eastAsiaTheme="minorHAnsi" w:hAnsi="Times New Roman"/>
          <w:sz w:val="28"/>
          <w:szCs w:val="28"/>
        </w:rPr>
        <w:t xml:space="preserve">уполномоченными должностными лицами </w:t>
      </w:r>
      <w:r w:rsidR="006F3DD9" w:rsidRPr="000034AC">
        <w:rPr>
          <w:rFonts w:ascii="Times New Roman" w:eastAsiaTheme="minorHAnsi" w:hAnsi="Times New Roman"/>
          <w:sz w:val="28"/>
          <w:szCs w:val="28"/>
        </w:rPr>
        <w:t xml:space="preserve">составлено и </w:t>
      </w:r>
      <w:r w:rsidR="006F3DD9" w:rsidRPr="000034AC">
        <w:rPr>
          <w:rFonts w:ascii="Times New Roman" w:eastAsiaTheme="minorHAnsi" w:hAnsi="Times New Roman"/>
          <w:sz w:val="28"/>
          <w:szCs w:val="28"/>
        </w:rPr>
        <w:lastRenderedPageBreak/>
        <w:t>направлено (выдано)</w:t>
      </w:r>
      <w:r w:rsidR="00CF5607" w:rsidRPr="000034AC">
        <w:rPr>
          <w:rFonts w:ascii="Times New Roman" w:hAnsi="Times New Roman"/>
          <w:sz w:val="28"/>
          <w:szCs w:val="28"/>
        </w:rPr>
        <w:t xml:space="preserve"> </w:t>
      </w:r>
      <w:r w:rsidRPr="000034AC">
        <w:rPr>
          <w:rFonts w:ascii="Times New Roman" w:hAnsi="Times New Roman"/>
          <w:sz w:val="28"/>
          <w:szCs w:val="28"/>
        </w:rPr>
        <w:t>88</w:t>
      </w:r>
      <w:r w:rsidR="00CF5607" w:rsidRPr="000034AC">
        <w:rPr>
          <w:rFonts w:ascii="Times New Roman" w:hAnsi="Times New Roman"/>
          <w:sz w:val="28"/>
          <w:szCs w:val="28"/>
        </w:rPr>
        <w:t xml:space="preserve"> предостережени</w:t>
      </w:r>
      <w:r w:rsidRPr="000034AC">
        <w:rPr>
          <w:rFonts w:ascii="Times New Roman" w:hAnsi="Times New Roman"/>
          <w:sz w:val="28"/>
          <w:szCs w:val="28"/>
        </w:rPr>
        <w:t>й</w:t>
      </w:r>
      <w:r w:rsidR="00CF5607" w:rsidRPr="000034AC">
        <w:rPr>
          <w:rFonts w:ascii="Times New Roman" w:hAnsi="Times New Roman"/>
          <w:sz w:val="28"/>
          <w:szCs w:val="28"/>
        </w:rPr>
        <w:t xml:space="preserve"> </w:t>
      </w:r>
      <w:r w:rsidR="00CF5607" w:rsidRPr="000034AC">
        <w:rPr>
          <w:rFonts w:ascii="Times New Roman" w:eastAsia="Times New Roman" w:hAnsi="Times New Roman"/>
          <w:sz w:val="28"/>
          <w:szCs w:val="28"/>
        </w:rPr>
        <w:t>о недопустимости нарушения обязательных требований.</w:t>
      </w:r>
    </w:p>
    <w:p w:rsidR="004453CC" w:rsidRPr="000034AC" w:rsidRDefault="00016553" w:rsidP="000034AC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034AC">
        <w:rPr>
          <w:rFonts w:ascii="Times New Roman" w:eastAsia="Times New Roman" w:hAnsi="Times New Roman"/>
          <w:sz w:val="28"/>
          <w:szCs w:val="28"/>
        </w:rPr>
        <w:t>При осуществлении региональног</w:t>
      </w:r>
      <w:r w:rsidR="00E67C5C">
        <w:rPr>
          <w:rFonts w:ascii="Times New Roman" w:eastAsia="Times New Roman" w:hAnsi="Times New Roman"/>
          <w:sz w:val="28"/>
          <w:szCs w:val="28"/>
        </w:rPr>
        <w:t>о государственного надзора для и</w:t>
      </w:r>
      <w:r w:rsidRPr="000034AC">
        <w:rPr>
          <w:rFonts w:ascii="Times New Roman" w:eastAsia="Times New Roman" w:hAnsi="Times New Roman"/>
          <w:sz w:val="28"/>
          <w:szCs w:val="28"/>
        </w:rPr>
        <w:t xml:space="preserve">нспекции является обязательным проведение профилактических мероприятий в соответствии с главой 10 Федерального закона от 31.07.2021 № 248-ФЗ «О государственном контроле (надзоре) и муниципальном контроле в Российской Федерации». </w:t>
      </w:r>
    </w:p>
    <w:p w:rsidR="00B52292" w:rsidRPr="000034AC" w:rsidRDefault="00B52292" w:rsidP="000034AC">
      <w:pPr>
        <w:pStyle w:val="ac"/>
        <w:tabs>
          <w:tab w:val="left" w:pos="5529"/>
        </w:tabs>
        <w:spacing w:after="0"/>
        <w:ind w:firstLine="707"/>
        <w:jc w:val="both"/>
        <w:rPr>
          <w:rFonts w:ascii="Times New Roman" w:hAnsi="Times New Roman"/>
          <w:sz w:val="28"/>
          <w:szCs w:val="28"/>
        </w:rPr>
      </w:pPr>
      <w:r w:rsidRPr="000034AC">
        <w:rPr>
          <w:rFonts w:ascii="Times New Roman" w:hAnsi="Times New Roman"/>
          <w:sz w:val="28"/>
          <w:szCs w:val="28"/>
        </w:rPr>
        <w:t>Главной проблемой в поднадзорной сфере, на решение которой направлена Программа, является игнорирование владельцами самоходных машин и других видов техники, аттракционов обязательных требований при использовании соответствующей техники.</w:t>
      </w:r>
    </w:p>
    <w:p w:rsidR="00016553" w:rsidRPr="000034AC" w:rsidRDefault="00B52292" w:rsidP="000034AC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034AC">
        <w:rPr>
          <w:rFonts w:ascii="Times New Roman" w:hAnsi="Times New Roman"/>
          <w:sz w:val="28"/>
          <w:szCs w:val="28"/>
        </w:rPr>
        <w:t>Текущее развитие профилактической деятельности Инспекции направлено на решение проблем в рамках осуществления регионального государственного надзора, на сокращение количества происшествий, в результате которых причинен вред охраняемым законом ценностям, увеличение доли субъектов профилактики, осуществляющих свою деятельность без нарушений обязательных требований.</w:t>
      </w:r>
    </w:p>
    <w:p w:rsidR="00B52292" w:rsidRPr="000034AC" w:rsidRDefault="00B52292" w:rsidP="0000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16553" w:rsidRPr="000034AC" w:rsidRDefault="00016553" w:rsidP="000034AC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4AC">
        <w:rPr>
          <w:rFonts w:ascii="Times New Roman" w:eastAsia="Times New Roman" w:hAnsi="Times New Roman"/>
          <w:b/>
          <w:sz w:val="28"/>
          <w:szCs w:val="28"/>
        </w:rPr>
        <w:t>Раздел 3. Цели и задачи реализации программы профилактики</w:t>
      </w:r>
    </w:p>
    <w:p w:rsidR="004453CC" w:rsidRPr="000034AC" w:rsidRDefault="004453CC" w:rsidP="000034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016553" w:rsidRPr="000034AC" w:rsidRDefault="00C74F83" w:rsidP="0000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034AC">
        <w:rPr>
          <w:rFonts w:ascii="Times New Roman" w:hAnsi="Times New Roman"/>
          <w:bCs/>
          <w:sz w:val="28"/>
          <w:szCs w:val="28"/>
        </w:rPr>
        <w:t xml:space="preserve">Цели </w:t>
      </w:r>
      <w:r w:rsidR="001E348C" w:rsidRPr="000034AC">
        <w:rPr>
          <w:rFonts w:ascii="Times New Roman" w:hAnsi="Times New Roman"/>
          <w:bCs/>
          <w:sz w:val="28"/>
          <w:szCs w:val="28"/>
        </w:rPr>
        <w:t>Программы</w:t>
      </w:r>
      <w:r w:rsidRPr="000034AC">
        <w:rPr>
          <w:rFonts w:ascii="Times New Roman" w:hAnsi="Times New Roman"/>
          <w:bCs/>
          <w:sz w:val="28"/>
          <w:szCs w:val="28"/>
        </w:rPr>
        <w:t>:</w:t>
      </w:r>
    </w:p>
    <w:p w:rsidR="00016553" w:rsidRPr="000034AC" w:rsidRDefault="00016553" w:rsidP="0000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034AC">
        <w:rPr>
          <w:rFonts w:ascii="Times New Roman" w:hAnsi="Times New Roman"/>
          <w:bCs/>
          <w:sz w:val="28"/>
          <w:szCs w:val="28"/>
        </w:rPr>
        <w:t>- предупреждение нарушений обязательных требований в области технического состояния и эксплуатации самоходных машин и других видов техники</w:t>
      </w:r>
      <w:r w:rsidR="007B027F" w:rsidRPr="000034AC">
        <w:rPr>
          <w:rFonts w:ascii="Times New Roman" w:hAnsi="Times New Roman"/>
          <w:bCs/>
          <w:sz w:val="28"/>
          <w:szCs w:val="28"/>
        </w:rPr>
        <w:t>, аттракционов</w:t>
      </w:r>
      <w:r w:rsidRPr="000034AC">
        <w:rPr>
          <w:rFonts w:ascii="Times New Roman" w:hAnsi="Times New Roman"/>
          <w:bCs/>
          <w:sz w:val="28"/>
          <w:szCs w:val="28"/>
        </w:rPr>
        <w:t>;</w:t>
      </w:r>
    </w:p>
    <w:p w:rsidR="00B52292" w:rsidRPr="000034AC" w:rsidRDefault="00B52292" w:rsidP="0000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034AC">
        <w:rPr>
          <w:rFonts w:ascii="Times New Roman" w:hAnsi="Times New Roman"/>
          <w:bCs/>
          <w:sz w:val="28"/>
          <w:szCs w:val="28"/>
        </w:rPr>
        <w:t>- создание условий для доведения обязательных требований до субъектов профилактики, повышение информированности о способах соблюдения субъектами профилактики обязательных требований;</w:t>
      </w:r>
    </w:p>
    <w:p w:rsidR="00016553" w:rsidRPr="000034AC" w:rsidRDefault="00016553" w:rsidP="0000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034AC">
        <w:rPr>
          <w:rFonts w:ascii="Times New Roman" w:hAnsi="Times New Roman"/>
          <w:bCs/>
          <w:sz w:val="28"/>
          <w:szCs w:val="28"/>
        </w:rPr>
        <w:t>- 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:rsidR="00016553" w:rsidRPr="000034AC" w:rsidRDefault="00016553" w:rsidP="0000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034AC">
        <w:rPr>
          <w:rFonts w:ascii="Times New Roman" w:hAnsi="Times New Roman"/>
          <w:bCs/>
          <w:sz w:val="28"/>
          <w:szCs w:val="28"/>
        </w:rPr>
        <w:t>- формирование моделей социально ответственного, добросовестного, правового поведения подконтрольных субъектов;</w:t>
      </w:r>
    </w:p>
    <w:p w:rsidR="00B52292" w:rsidRPr="000034AC" w:rsidRDefault="00016553" w:rsidP="000034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034AC">
        <w:rPr>
          <w:rFonts w:ascii="Times New Roman" w:hAnsi="Times New Roman"/>
          <w:bCs/>
          <w:sz w:val="28"/>
          <w:szCs w:val="28"/>
        </w:rPr>
        <w:t>- повышение прозрачности осуществления регионального государственного надзора.</w:t>
      </w:r>
    </w:p>
    <w:p w:rsidR="00016553" w:rsidRPr="000034AC" w:rsidRDefault="00016553" w:rsidP="000034A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34AC">
        <w:rPr>
          <w:color w:val="auto"/>
          <w:sz w:val="28"/>
          <w:szCs w:val="28"/>
        </w:rPr>
        <w:t xml:space="preserve">Проведение профилактических мероприятий Программы направлено на решение следующих задач: </w:t>
      </w:r>
    </w:p>
    <w:p w:rsidR="00016553" w:rsidRPr="000034AC" w:rsidRDefault="007B027F" w:rsidP="000034A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34AC">
        <w:rPr>
          <w:color w:val="auto"/>
          <w:sz w:val="28"/>
          <w:szCs w:val="28"/>
        </w:rPr>
        <w:t xml:space="preserve">- </w:t>
      </w:r>
      <w:r w:rsidR="00016553" w:rsidRPr="000034AC">
        <w:rPr>
          <w:color w:val="auto"/>
          <w:sz w:val="28"/>
          <w:szCs w:val="28"/>
        </w:rPr>
        <w:t xml:space="preserve"> укрепление </w:t>
      </w:r>
      <w:proofErr w:type="gramStart"/>
      <w:r w:rsidR="00016553" w:rsidRPr="000034AC">
        <w:rPr>
          <w:color w:val="auto"/>
          <w:sz w:val="28"/>
          <w:szCs w:val="28"/>
        </w:rPr>
        <w:t>системы профилактики нарушений рисков причинения</w:t>
      </w:r>
      <w:proofErr w:type="gramEnd"/>
      <w:r w:rsidR="00016553" w:rsidRPr="000034AC">
        <w:rPr>
          <w:color w:val="auto"/>
          <w:sz w:val="28"/>
          <w:szCs w:val="28"/>
        </w:rPr>
        <w:t xml:space="preserve"> вреда (ущерба) охраняемым законом ценностям; </w:t>
      </w:r>
    </w:p>
    <w:p w:rsidR="00016553" w:rsidRPr="000034AC" w:rsidRDefault="007B027F" w:rsidP="00E67C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34AC">
        <w:rPr>
          <w:color w:val="auto"/>
          <w:sz w:val="28"/>
          <w:szCs w:val="28"/>
        </w:rPr>
        <w:t xml:space="preserve">- </w:t>
      </w:r>
      <w:r w:rsidR="00016553" w:rsidRPr="000034AC">
        <w:rPr>
          <w:color w:val="auto"/>
          <w:sz w:val="28"/>
          <w:szCs w:val="28"/>
        </w:rPr>
        <w:t xml:space="preserve"> </w:t>
      </w:r>
      <w:r w:rsidRPr="000034AC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в области технического состояния и эксплуатации самоходных машин и других видов техники и необходимых мерах по их исполнению.</w:t>
      </w:r>
    </w:p>
    <w:p w:rsidR="007B027F" w:rsidRPr="000034AC" w:rsidRDefault="007B027F" w:rsidP="00E67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034AC">
        <w:rPr>
          <w:rFonts w:ascii="Times New Roman" w:hAnsi="Times New Roman"/>
          <w:bCs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 при эксплуатации самоходных машин и других видов техники;</w:t>
      </w:r>
    </w:p>
    <w:p w:rsidR="007B027F" w:rsidRPr="000034AC" w:rsidRDefault="007B027F" w:rsidP="0000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4AC">
        <w:rPr>
          <w:rFonts w:ascii="Times New Roman" w:hAnsi="Times New Roman"/>
          <w:bCs/>
          <w:sz w:val="28"/>
          <w:szCs w:val="28"/>
        </w:rPr>
        <w:lastRenderedPageBreak/>
        <w:t>- устранение причин, факторов и условий, способствующих возможному нарушению обязательных требований при эксплуатации самоходных машин и других видов техники;</w:t>
      </w:r>
    </w:p>
    <w:p w:rsidR="00016553" w:rsidRPr="000034AC" w:rsidRDefault="007B027F" w:rsidP="0000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4AC">
        <w:rPr>
          <w:rFonts w:ascii="Times New Roman" w:hAnsi="Times New Roman"/>
          <w:bCs/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016553" w:rsidRPr="000034AC" w:rsidRDefault="00016553" w:rsidP="0000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28D2" w:rsidRPr="000034AC" w:rsidRDefault="007B027F" w:rsidP="000034AC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4AC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5928D2" w:rsidRPr="000034AC">
        <w:rPr>
          <w:rFonts w:ascii="Times New Roman" w:hAnsi="Times New Roman"/>
          <w:b/>
          <w:bCs/>
          <w:sz w:val="28"/>
          <w:szCs w:val="28"/>
        </w:rPr>
        <w:t>4. </w:t>
      </w:r>
      <w:r w:rsidR="00F5290D" w:rsidRPr="000034AC"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</w:t>
      </w:r>
    </w:p>
    <w:p w:rsidR="00103D27" w:rsidRPr="000034AC" w:rsidRDefault="00F5290D" w:rsidP="000034AC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4AC">
        <w:rPr>
          <w:rFonts w:ascii="Times New Roman" w:hAnsi="Times New Roman"/>
          <w:b/>
          <w:bCs/>
          <w:sz w:val="28"/>
          <w:szCs w:val="28"/>
        </w:rPr>
        <w:t>сроки</w:t>
      </w:r>
      <w:r w:rsidR="005928D2" w:rsidRPr="000034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34AC"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85"/>
        <w:gridCol w:w="4796"/>
        <w:gridCol w:w="1866"/>
      </w:tblGrid>
      <w:tr w:rsidR="000034AC" w:rsidRPr="000034AC" w:rsidTr="00AE60EC">
        <w:trPr>
          <w:trHeight w:val="570"/>
        </w:trPr>
        <w:tc>
          <w:tcPr>
            <w:tcW w:w="567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85" w:type="dxa"/>
          </w:tcPr>
          <w:p w:rsidR="00103D27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03D27" w:rsidRPr="000034AC" w:rsidRDefault="00103D27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 xml:space="preserve">профилактического </w:t>
            </w:r>
          </w:p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796" w:type="dxa"/>
          </w:tcPr>
          <w:p w:rsidR="00103D27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Сроки (периодичность) проведения</w:t>
            </w:r>
            <w:r w:rsidR="00103D27" w:rsidRPr="0000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0EC" w:rsidRPr="000034AC" w:rsidRDefault="00103D27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 xml:space="preserve">профилактического </w:t>
            </w:r>
            <w:r w:rsidR="00AE60EC" w:rsidRPr="000034A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6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Ответственные за реализацию</w:t>
            </w:r>
          </w:p>
        </w:tc>
      </w:tr>
      <w:tr w:rsidR="000034AC" w:rsidRPr="000034AC" w:rsidTr="000034AC">
        <w:trPr>
          <w:trHeight w:val="28"/>
        </w:trPr>
        <w:tc>
          <w:tcPr>
            <w:tcW w:w="567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6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34AC" w:rsidRPr="000034AC" w:rsidTr="00AE60EC">
        <w:trPr>
          <w:trHeight w:val="570"/>
        </w:trPr>
        <w:tc>
          <w:tcPr>
            <w:tcW w:w="567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eastAsiaTheme="minorHAnsi" w:hAnsi="Times New Roman"/>
                <w:sz w:val="24"/>
                <w:szCs w:val="24"/>
              </w:rPr>
              <w:t>Информирование</w:t>
            </w:r>
            <w:r w:rsidRPr="0000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по мере принятия новых нормативных</w:t>
            </w:r>
          </w:p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правовых актов или внесения изменений</w:t>
            </w:r>
          </w:p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в действующие</w:t>
            </w:r>
          </w:p>
        </w:tc>
        <w:tc>
          <w:tcPr>
            <w:tcW w:w="1866" w:type="dxa"/>
          </w:tcPr>
          <w:p w:rsidR="00AE60EC" w:rsidRPr="000034AC" w:rsidRDefault="009A681E" w:rsidP="00003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Инспекция гостехнадзора Калужской области</w:t>
            </w:r>
          </w:p>
        </w:tc>
      </w:tr>
      <w:tr w:rsidR="000034AC" w:rsidRPr="000034AC" w:rsidTr="00647205">
        <w:trPr>
          <w:trHeight w:val="1950"/>
        </w:trPr>
        <w:tc>
          <w:tcPr>
            <w:tcW w:w="567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AE60EC" w:rsidRPr="000034AC" w:rsidRDefault="00AE60EC" w:rsidP="0000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4AC">
              <w:rPr>
                <w:rFonts w:ascii="Times New Roman" w:eastAsiaTheme="minorHAnsi" w:hAnsi="Times New Roman"/>
                <w:sz w:val="24"/>
                <w:szCs w:val="24"/>
              </w:rPr>
              <w:t xml:space="preserve">Обобщение </w:t>
            </w:r>
          </w:p>
          <w:p w:rsidR="00AE60EC" w:rsidRPr="000034AC" w:rsidRDefault="00AE60EC" w:rsidP="0000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34AC">
              <w:rPr>
                <w:rFonts w:ascii="Times New Roman" w:eastAsiaTheme="minorHAnsi" w:hAnsi="Times New Roman"/>
                <w:sz w:val="24"/>
                <w:szCs w:val="24"/>
              </w:rPr>
              <w:t>правоприменительной практики</w:t>
            </w:r>
          </w:p>
          <w:p w:rsidR="00AE60EC" w:rsidRPr="000034AC" w:rsidRDefault="00AE60EC" w:rsidP="000034AC">
            <w:pPr>
              <w:autoSpaceDE w:val="0"/>
              <w:autoSpaceDN w:val="0"/>
              <w:adjustRightInd w:val="0"/>
              <w:spacing w:after="0" w:line="240" w:lineRule="auto"/>
              <w:ind w:right="-12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:rsidR="00647205" w:rsidRPr="000034AC" w:rsidRDefault="00AE60EC" w:rsidP="00003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п</w:t>
            </w:r>
            <w:r w:rsidRPr="000034AC">
              <w:rPr>
                <w:rFonts w:ascii="Times New Roman" w:eastAsiaTheme="minorHAnsi" w:hAnsi="Times New Roman"/>
                <w:sz w:val="24"/>
                <w:szCs w:val="24"/>
              </w:rPr>
              <w:t xml:space="preserve">о итогам обобщения правоприменительной практики </w:t>
            </w:r>
            <w:r w:rsidRPr="000034A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0034AC">
              <w:rPr>
                <w:rFonts w:ascii="Times New Roman" w:eastAsiaTheme="minorHAnsi" w:hAnsi="Times New Roman"/>
                <w:sz w:val="24"/>
                <w:szCs w:val="24"/>
              </w:rPr>
              <w:t xml:space="preserve"> обеспечивает подготовку доклада, содержащего результаты обобщения правоприменительной практики министерства (далее – доклад о правоприменительной практике). </w:t>
            </w:r>
            <w:r w:rsidRPr="000034AC">
              <w:rPr>
                <w:rFonts w:ascii="Times New Roman" w:hAnsi="Times New Roman"/>
                <w:sz w:val="24"/>
                <w:szCs w:val="24"/>
              </w:rPr>
              <w:t>Доклад о правоприменительной практике готовится ежегодно</w:t>
            </w:r>
          </w:p>
        </w:tc>
        <w:tc>
          <w:tcPr>
            <w:tcW w:w="1866" w:type="dxa"/>
          </w:tcPr>
          <w:p w:rsidR="00AE60EC" w:rsidRPr="000034AC" w:rsidRDefault="009A681E" w:rsidP="00003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Инспекция гостехнадзора Калужской области</w:t>
            </w:r>
          </w:p>
        </w:tc>
      </w:tr>
      <w:tr w:rsidR="000034AC" w:rsidRPr="000034AC" w:rsidTr="00AE60EC">
        <w:trPr>
          <w:trHeight w:val="681"/>
        </w:trPr>
        <w:tc>
          <w:tcPr>
            <w:tcW w:w="567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4AC">
              <w:rPr>
                <w:rFonts w:ascii="Times New Roman" w:eastAsiaTheme="minorHAnsi" w:hAnsi="Times New Roman"/>
                <w:sz w:val="24"/>
                <w:szCs w:val="24"/>
              </w:rPr>
              <w:t xml:space="preserve">Объявление </w:t>
            </w:r>
          </w:p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eastAsiaTheme="minorHAnsi" w:hAnsi="Times New Roman"/>
                <w:sz w:val="24"/>
                <w:szCs w:val="24"/>
              </w:rPr>
              <w:t>предостережения</w:t>
            </w:r>
            <w:r w:rsidRPr="0000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66" w:type="dxa"/>
          </w:tcPr>
          <w:p w:rsidR="00AE60EC" w:rsidRPr="000034AC" w:rsidRDefault="009A681E" w:rsidP="00003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Инспекция гостехнадзора Калужской области</w:t>
            </w:r>
          </w:p>
        </w:tc>
      </w:tr>
      <w:tr w:rsidR="000034AC" w:rsidRPr="000034AC" w:rsidTr="00AE60EC">
        <w:tc>
          <w:tcPr>
            <w:tcW w:w="567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5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eastAsiaTheme="minorHAnsi" w:hAnsi="Times New Roman"/>
                <w:sz w:val="24"/>
                <w:szCs w:val="24"/>
              </w:rPr>
              <w:t>Консультирование</w:t>
            </w:r>
            <w:r w:rsidRPr="0000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 xml:space="preserve">осуществляется при обращении </w:t>
            </w:r>
            <w:r w:rsidRPr="000034AC">
              <w:rPr>
                <w:rFonts w:ascii="Times New Roman" w:hAnsi="Times New Roman"/>
                <w:spacing w:val="-2"/>
                <w:sz w:val="24"/>
                <w:szCs w:val="24"/>
              </w:rPr>
              <w:t>контролируемых лиц и их представителей</w:t>
            </w:r>
          </w:p>
        </w:tc>
        <w:tc>
          <w:tcPr>
            <w:tcW w:w="1866" w:type="dxa"/>
          </w:tcPr>
          <w:p w:rsidR="00AE60EC" w:rsidRPr="000034AC" w:rsidRDefault="009A681E" w:rsidP="00003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Инспекция гостехнадзора Калужской области</w:t>
            </w:r>
          </w:p>
        </w:tc>
      </w:tr>
      <w:tr w:rsidR="000034AC" w:rsidRPr="000034AC" w:rsidTr="00AE60EC">
        <w:tc>
          <w:tcPr>
            <w:tcW w:w="567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5" w:type="dxa"/>
          </w:tcPr>
          <w:p w:rsidR="00AE60EC" w:rsidRPr="000034AC" w:rsidRDefault="00AE60EC" w:rsidP="000034A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eastAsiaTheme="minorHAnsi" w:hAnsi="Times New Roman"/>
                <w:sz w:val="24"/>
                <w:szCs w:val="24"/>
              </w:rPr>
              <w:t>Профилактический визит</w:t>
            </w:r>
            <w:r w:rsidR="00FC7467" w:rsidRPr="000034A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E60EC" w:rsidRPr="000034AC" w:rsidRDefault="00AE60EC" w:rsidP="00003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AE60EC" w:rsidRPr="000034AC" w:rsidRDefault="00AE60EC" w:rsidP="00003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>проводится в отношении контролируемых лиц, отнесенных к категори</w:t>
            </w:r>
            <w:r w:rsidR="00884F37" w:rsidRPr="000034AC">
              <w:rPr>
                <w:rFonts w:ascii="Times New Roman" w:hAnsi="Times New Roman"/>
                <w:sz w:val="24"/>
                <w:szCs w:val="24"/>
              </w:rPr>
              <w:t>и</w:t>
            </w:r>
            <w:r w:rsidRPr="000034AC">
              <w:rPr>
                <w:rFonts w:ascii="Times New Roman" w:hAnsi="Times New Roman"/>
                <w:sz w:val="24"/>
                <w:szCs w:val="24"/>
              </w:rPr>
              <w:t xml:space="preserve"> значительного риска, а также в отношении контролируемых лиц, приступающих к эксплуатации самоходных машин и других видов техники, аттракционов.</w:t>
            </w:r>
          </w:p>
        </w:tc>
        <w:tc>
          <w:tcPr>
            <w:tcW w:w="1866" w:type="dxa"/>
          </w:tcPr>
          <w:p w:rsidR="00AE60EC" w:rsidRPr="000034AC" w:rsidRDefault="009A681E" w:rsidP="000034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AC">
              <w:rPr>
                <w:rFonts w:ascii="Times New Roman" w:hAnsi="Times New Roman"/>
                <w:sz w:val="24"/>
                <w:szCs w:val="24"/>
              </w:rPr>
              <w:t xml:space="preserve">Инспекция гостехнадзора Калужской области </w:t>
            </w:r>
          </w:p>
        </w:tc>
      </w:tr>
    </w:tbl>
    <w:p w:rsidR="00C372DE" w:rsidRDefault="00C372DE" w:rsidP="000034A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4AC" w:rsidRDefault="000034AC" w:rsidP="000034A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4AC" w:rsidRDefault="000034AC" w:rsidP="000034A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4AC" w:rsidRPr="000034AC" w:rsidRDefault="000034AC" w:rsidP="000034A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F83" w:rsidRPr="000034AC" w:rsidRDefault="00884F37" w:rsidP="000034AC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034AC">
        <w:rPr>
          <w:rFonts w:ascii="Times New Roman" w:hAnsi="Times New Roman"/>
          <w:b/>
          <w:spacing w:val="-4"/>
          <w:sz w:val="28"/>
          <w:szCs w:val="28"/>
        </w:rPr>
        <w:lastRenderedPageBreak/>
        <w:t xml:space="preserve">Раздел </w:t>
      </w:r>
      <w:r w:rsidR="005928D2" w:rsidRPr="000034AC">
        <w:rPr>
          <w:rFonts w:ascii="Times New Roman" w:hAnsi="Times New Roman"/>
          <w:b/>
          <w:spacing w:val="-4"/>
          <w:sz w:val="28"/>
          <w:szCs w:val="28"/>
        </w:rPr>
        <w:t>5. </w:t>
      </w:r>
      <w:r w:rsidR="006B3D0A" w:rsidRPr="000034AC">
        <w:rPr>
          <w:rFonts w:ascii="Times New Roman" w:hAnsi="Times New Roman"/>
          <w:b/>
          <w:spacing w:val="-4"/>
          <w:sz w:val="28"/>
          <w:szCs w:val="28"/>
        </w:rPr>
        <w:t xml:space="preserve">Показатели результативности и эффективности </w:t>
      </w:r>
      <w:r w:rsidR="005928D2" w:rsidRPr="000034AC">
        <w:rPr>
          <w:rFonts w:ascii="Times New Roman" w:hAnsi="Times New Roman"/>
          <w:b/>
          <w:spacing w:val="-4"/>
          <w:sz w:val="28"/>
          <w:szCs w:val="28"/>
        </w:rPr>
        <w:t>П</w:t>
      </w:r>
      <w:r w:rsidR="006B3D0A" w:rsidRPr="000034AC">
        <w:rPr>
          <w:rFonts w:ascii="Times New Roman" w:hAnsi="Times New Roman"/>
          <w:b/>
          <w:spacing w:val="-4"/>
          <w:sz w:val="28"/>
          <w:szCs w:val="28"/>
        </w:rPr>
        <w:t>рограммы</w:t>
      </w:r>
    </w:p>
    <w:p w:rsidR="000034AC" w:rsidRPr="000034AC" w:rsidRDefault="000034AC" w:rsidP="000034AC">
      <w:pPr>
        <w:pStyle w:val="Default"/>
        <w:jc w:val="both"/>
        <w:rPr>
          <w:color w:val="auto"/>
          <w:sz w:val="28"/>
          <w:szCs w:val="28"/>
        </w:rPr>
      </w:pPr>
    </w:p>
    <w:p w:rsidR="000034AC" w:rsidRPr="000034AC" w:rsidRDefault="000034AC" w:rsidP="000034AC">
      <w:pPr>
        <w:widowControl w:val="0"/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034AC">
        <w:rPr>
          <w:rFonts w:ascii="Times New Roman" w:hAnsi="Times New Roman"/>
          <w:sz w:val="28"/>
        </w:rPr>
        <w:tab/>
        <w:t>Реализация Программы способствует:</w:t>
      </w:r>
    </w:p>
    <w:p w:rsidR="000034AC" w:rsidRPr="000034AC" w:rsidRDefault="000034AC" w:rsidP="000034AC">
      <w:pPr>
        <w:widowControl w:val="0"/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034AC">
        <w:rPr>
          <w:rFonts w:ascii="Times New Roman" w:hAnsi="Times New Roman"/>
          <w:sz w:val="28"/>
        </w:rPr>
        <w:tab/>
        <w:t>-</w:t>
      </w:r>
      <w:r w:rsidR="00E67C5C">
        <w:rPr>
          <w:rFonts w:ascii="Times New Roman" w:hAnsi="Times New Roman"/>
          <w:sz w:val="28"/>
        </w:rPr>
        <w:t xml:space="preserve"> </w:t>
      </w:r>
      <w:r w:rsidRPr="000034AC">
        <w:rPr>
          <w:rFonts w:ascii="Times New Roman" w:hAnsi="Times New Roman"/>
          <w:sz w:val="28"/>
        </w:rPr>
        <w:t>увеличению доли контролируемых лиц, соблюдающих обязательные требования законодательства в области технического состояния и эксплуатации самоходных машин и других видов техники, аттракционов;</w:t>
      </w:r>
    </w:p>
    <w:p w:rsidR="000034AC" w:rsidRPr="000034AC" w:rsidRDefault="000034AC" w:rsidP="000034AC">
      <w:pPr>
        <w:widowControl w:val="0"/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034AC">
        <w:rPr>
          <w:rFonts w:ascii="Times New Roman" w:hAnsi="Times New Roman"/>
          <w:sz w:val="28"/>
        </w:rPr>
        <w:tab/>
        <w:t>- развитию системы профилактических мероприятий, проводимых инспекцией.</w:t>
      </w:r>
    </w:p>
    <w:p w:rsidR="00884F37" w:rsidRPr="000034AC" w:rsidRDefault="00884F37" w:rsidP="000034A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34AC">
        <w:rPr>
          <w:color w:val="auto"/>
          <w:sz w:val="28"/>
          <w:szCs w:val="28"/>
        </w:rPr>
        <w:t xml:space="preserve">Основным показателем эффективности и результативности реализации Программы профилактики является общественно значимый результат, связанный с минимизацией риска причинения вреда (ущерба) охраняемым законом ценностям, вызванный нарушениями обязательных требований при осуществлении регионального государственного надзора. </w:t>
      </w:r>
    </w:p>
    <w:p w:rsidR="00884F37" w:rsidRPr="000034AC" w:rsidRDefault="00884F37" w:rsidP="000034A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34AC">
        <w:rPr>
          <w:color w:val="auto"/>
          <w:sz w:val="28"/>
          <w:szCs w:val="28"/>
        </w:rPr>
        <w:t>Для оценки ре</w:t>
      </w:r>
      <w:bookmarkStart w:id="1" w:name="_GoBack"/>
      <w:bookmarkEnd w:id="1"/>
      <w:r w:rsidRPr="000034AC">
        <w:rPr>
          <w:color w:val="auto"/>
          <w:sz w:val="28"/>
          <w:szCs w:val="28"/>
        </w:rPr>
        <w:t xml:space="preserve">зультативности и эффективности профилактических мероприятий используется следующие количественные показатели и показатели качества: </w:t>
      </w:r>
    </w:p>
    <w:p w:rsidR="00884F37" w:rsidRPr="000034AC" w:rsidRDefault="000034AC" w:rsidP="000034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63767" w:rsidRPr="000034AC">
        <w:rPr>
          <w:color w:val="auto"/>
          <w:sz w:val="28"/>
          <w:szCs w:val="28"/>
        </w:rPr>
        <w:t>доля</w:t>
      </w:r>
      <w:r w:rsidR="00962CC1" w:rsidRPr="000034AC">
        <w:rPr>
          <w:color w:val="auto"/>
          <w:sz w:val="28"/>
          <w:szCs w:val="28"/>
        </w:rPr>
        <w:t xml:space="preserve"> видов</w:t>
      </w:r>
      <w:r w:rsidR="00884F37" w:rsidRPr="000034AC">
        <w:rPr>
          <w:color w:val="auto"/>
          <w:sz w:val="28"/>
          <w:szCs w:val="28"/>
        </w:rPr>
        <w:t xml:space="preserve"> проведенных профилактических мероприятий</w:t>
      </w:r>
      <w:r w:rsidR="00962CC1" w:rsidRPr="000034AC">
        <w:rPr>
          <w:color w:val="auto"/>
          <w:sz w:val="28"/>
          <w:szCs w:val="28"/>
        </w:rPr>
        <w:t xml:space="preserve"> (не менее 100 % </w:t>
      </w:r>
      <w:proofErr w:type="gramStart"/>
      <w:r w:rsidR="00962CC1" w:rsidRPr="000034AC">
        <w:rPr>
          <w:color w:val="auto"/>
          <w:sz w:val="28"/>
          <w:szCs w:val="28"/>
        </w:rPr>
        <w:t>от</w:t>
      </w:r>
      <w:proofErr w:type="gramEnd"/>
      <w:r w:rsidR="00962CC1" w:rsidRPr="000034AC">
        <w:rPr>
          <w:color w:val="auto"/>
          <w:sz w:val="28"/>
          <w:szCs w:val="28"/>
        </w:rPr>
        <w:t xml:space="preserve"> запланированных)</w:t>
      </w:r>
      <w:r w:rsidR="00884F37" w:rsidRPr="000034AC">
        <w:rPr>
          <w:color w:val="auto"/>
          <w:sz w:val="28"/>
          <w:szCs w:val="28"/>
        </w:rPr>
        <w:t xml:space="preserve">; </w:t>
      </w:r>
    </w:p>
    <w:p w:rsidR="00962CC1" w:rsidRPr="000034AC" w:rsidRDefault="000034AC" w:rsidP="000034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62CC1" w:rsidRPr="000034AC">
        <w:rPr>
          <w:color w:val="auto"/>
          <w:sz w:val="28"/>
          <w:szCs w:val="28"/>
        </w:rPr>
        <w:t xml:space="preserve">количество опубликованных на официальном сайте инспекции нормативных правовых актов, содержащих обязательные требования (не менее 100% </w:t>
      </w:r>
      <w:proofErr w:type="gramStart"/>
      <w:r w:rsidR="00962CC1" w:rsidRPr="000034AC">
        <w:rPr>
          <w:color w:val="auto"/>
          <w:sz w:val="28"/>
          <w:szCs w:val="28"/>
        </w:rPr>
        <w:t>от</w:t>
      </w:r>
      <w:proofErr w:type="gramEnd"/>
      <w:r w:rsidR="00962CC1" w:rsidRPr="000034AC">
        <w:rPr>
          <w:color w:val="auto"/>
          <w:sz w:val="28"/>
          <w:szCs w:val="28"/>
        </w:rPr>
        <w:t xml:space="preserve"> утвержденных); </w:t>
      </w:r>
    </w:p>
    <w:p w:rsidR="00963767" w:rsidRPr="000034AC" w:rsidRDefault="000034AC" w:rsidP="0000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963767" w:rsidRPr="000034AC">
        <w:rPr>
          <w:rFonts w:ascii="Times New Roman" w:eastAsiaTheme="minorHAnsi" w:hAnsi="Times New Roman"/>
          <w:sz w:val="28"/>
          <w:szCs w:val="28"/>
        </w:rPr>
        <w:t>количество</w:t>
      </w:r>
      <w:r w:rsidR="00963767" w:rsidRPr="00963767">
        <w:rPr>
          <w:rFonts w:ascii="Times New Roman" w:eastAsiaTheme="minorHAnsi" w:hAnsi="Times New Roman"/>
          <w:sz w:val="28"/>
          <w:szCs w:val="28"/>
        </w:rPr>
        <w:t xml:space="preserve"> выданных предостережений о недопустимости нарушения обязательных требований (</w:t>
      </w:r>
      <w:r w:rsidR="00963767" w:rsidRPr="000034AC">
        <w:rPr>
          <w:rFonts w:ascii="Times New Roman" w:eastAsiaTheme="minorHAnsi" w:hAnsi="Times New Roman"/>
          <w:sz w:val="28"/>
          <w:szCs w:val="28"/>
        </w:rPr>
        <w:t>н</w:t>
      </w:r>
      <w:r w:rsidR="00963767" w:rsidRPr="000034AC">
        <w:rPr>
          <w:rFonts w:ascii="Times New Roman" w:hAnsi="Times New Roman"/>
          <w:sz w:val="28"/>
          <w:szCs w:val="28"/>
        </w:rPr>
        <w:t>е менее 100% от кол</w:t>
      </w:r>
      <w:r>
        <w:rPr>
          <w:rFonts w:ascii="Times New Roman" w:hAnsi="Times New Roman"/>
          <w:sz w:val="28"/>
          <w:szCs w:val="28"/>
        </w:rPr>
        <w:t>ичества</w:t>
      </w:r>
      <w:r w:rsidR="00963767" w:rsidRPr="000034AC">
        <w:rPr>
          <w:rFonts w:ascii="Times New Roman" w:hAnsi="Times New Roman"/>
          <w:sz w:val="28"/>
          <w:szCs w:val="28"/>
        </w:rPr>
        <w:t xml:space="preserve"> поступивших (имеющихся) обоснованных сведений о готовящихся нарушениях или признаках нарушений</w:t>
      </w:r>
      <w:r w:rsidR="00963767" w:rsidRPr="000034AC">
        <w:rPr>
          <w:rFonts w:ascii="Times New Roman" w:eastAsiaTheme="minorHAnsi" w:hAnsi="Times New Roman"/>
          <w:sz w:val="28"/>
          <w:szCs w:val="28"/>
        </w:rPr>
        <w:t>);</w:t>
      </w:r>
    </w:p>
    <w:p w:rsidR="00963767" w:rsidRPr="000034AC" w:rsidRDefault="000034AC" w:rsidP="0000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963767" w:rsidRPr="000034AC">
        <w:rPr>
          <w:rFonts w:ascii="Times New Roman" w:eastAsiaTheme="minorHAnsi" w:hAnsi="Times New Roman"/>
          <w:sz w:val="28"/>
          <w:szCs w:val="28"/>
        </w:rPr>
        <w:t>д</w:t>
      </w:r>
      <w:r w:rsidR="00963767" w:rsidRPr="00963767">
        <w:rPr>
          <w:rFonts w:ascii="Times New Roman" w:eastAsiaTheme="minorHAnsi" w:hAnsi="Times New Roman"/>
          <w:sz w:val="28"/>
          <w:szCs w:val="28"/>
        </w:rPr>
        <w:t>оля проведенных обязательных профилактических визитов</w:t>
      </w:r>
      <w:r w:rsidR="00963767" w:rsidRPr="000034AC">
        <w:rPr>
          <w:rFonts w:ascii="Times New Roman" w:eastAsiaTheme="minorHAnsi" w:hAnsi="Times New Roman"/>
          <w:sz w:val="28"/>
          <w:szCs w:val="28"/>
        </w:rPr>
        <w:t xml:space="preserve"> (не менее 100%</w:t>
      </w:r>
      <w:r w:rsidR="00A824F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A824F0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="00A824F0">
        <w:rPr>
          <w:rFonts w:ascii="Times New Roman" w:eastAsiaTheme="minorHAnsi" w:hAnsi="Times New Roman"/>
          <w:sz w:val="28"/>
          <w:szCs w:val="28"/>
        </w:rPr>
        <w:t xml:space="preserve"> обязательных к проведению</w:t>
      </w:r>
      <w:r w:rsidR="00963767" w:rsidRPr="000034AC">
        <w:rPr>
          <w:rFonts w:ascii="Times New Roman" w:eastAsiaTheme="minorHAnsi" w:hAnsi="Times New Roman"/>
          <w:sz w:val="28"/>
          <w:szCs w:val="28"/>
        </w:rPr>
        <w:t>).</w:t>
      </w:r>
    </w:p>
    <w:p w:rsidR="000034AC" w:rsidRPr="000034AC" w:rsidRDefault="000034AC" w:rsidP="000034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4AC">
        <w:rPr>
          <w:rFonts w:ascii="Times New Roman" w:hAnsi="Times New Roman"/>
          <w:sz w:val="28"/>
          <w:szCs w:val="28"/>
        </w:rPr>
        <w:t xml:space="preserve">Оценка эффективности </w:t>
      </w:r>
      <w:r w:rsidRPr="000034AC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Pr="000034AC">
        <w:rPr>
          <w:rFonts w:ascii="Times New Roman" w:hAnsi="Times New Roman"/>
          <w:sz w:val="28"/>
          <w:szCs w:val="28"/>
        </w:rPr>
        <w:t>осуществляется по итогам соответствующего года ее реализации на основании анализа правоприменительной практики по осуществлению профилактических мероприятий.</w:t>
      </w:r>
    </w:p>
    <w:p w:rsidR="00884F37" w:rsidRPr="000034AC" w:rsidRDefault="00884F37" w:rsidP="000034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4AC">
        <w:rPr>
          <w:rFonts w:ascii="Times New Roman" w:hAnsi="Times New Roman"/>
          <w:sz w:val="28"/>
          <w:szCs w:val="28"/>
        </w:rPr>
        <w:t>В результате реализации Программы ожидается повышение уровня информированности, правовой грамотности субъектов профилактики по вопросам соблюдения обязательных требований, предотвращение рисков причинения вреда охраняемым законом ценностям и как следствие – снижение числа нарушений обязательных требований.</w:t>
      </w:r>
    </w:p>
    <w:p w:rsidR="00B90141" w:rsidRPr="000034AC" w:rsidRDefault="00B90141" w:rsidP="000034AC">
      <w:pPr>
        <w:widowControl w:val="0"/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34099" w:rsidRPr="000034AC" w:rsidRDefault="00B34099" w:rsidP="000034AC">
      <w:pPr>
        <w:widowControl w:val="0"/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34099" w:rsidRPr="000034AC" w:rsidRDefault="00B34099" w:rsidP="000034AC">
      <w:pPr>
        <w:widowControl w:val="0"/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34099" w:rsidRPr="000034AC" w:rsidSect="000034AC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15" w:rsidRDefault="002E7715" w:rsidP="00C74F83">
      <w:pPr>
        <w:spacing w:after="0" w:line="240" w:lineRule="auto"/>
      </w:pPr>
      <w:r>
        <w:separator/>
      </w:r>
    </w:p>
  </w:endnote>
  <w:endnote w:type="continuationSeparator" w:id="0">
    <w:p w:rsidR="002E7715" w:rsidRDefault="002E7715" w:rsidP="00C7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15" w:rsidRDefault="002E7715" w:rsidP="00C74F83">
      <w:pPr>
        <w:spacing w:after="0" w:line="240" w:lineRule="auto"/>
      </w:pPr>
      <w:r>
        <w:separator/>
      </w:r>
    </w:p>
  </w:footnote>
  <w:footnote w:type="continuationSeparator" w:id="0">
    <w:p w:rsidR="002E7715" w:rsidRDefault="002E7715" w:rsidP="00C7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1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B1F00" w:rsidRPr="003020F5" w:rsidRDefault="003B1F00" w:rsidP="003020F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C7BF6">
          <w:rPr>
            <w:rFonts w:ascii="Times New Roman" w:hAnsi="Times New Roman"/>
            <w:sz w:val="28"/>
            <w:szCs w:val="28"/>
          </w:rPr>
          <w:fldChar w:fldCharType="begin"/>
        </w:r>
        <w:r w:rsidRPr="00AC7BF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7BF6">
          <w:rPr>
            <w:rFonts w:ascii="Times New Roman" w:hAnsi="Times New Roman"/>
            <w:sz w:val="28"/>
            <w:szCs w:val="28"/>
          </w:rPr>
          <w:fldChar w:fldCharType="separate"/>
        </w:r>
        <w:r w:rsidR="00A824F0">
          <w:rPr>
            <w:rFonts w:ascii="Times New Roman" w:hAnsi="Times New Roman"/>
            <w:noProof/>
            <w:sz w:val="28"/>
            <w:szCs w:val="28"/>
          </w:rPr>
          <w:t>5</w:t>
        </w:r>
        <w:r w:rsidRPr="00AC7B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416"/>
    <w:multiLevelType w:val="hybridMultilevel"/>
    <w:tmpl w:val="5C5ED698"/>
    <w:lvl w:ilvl="0" w:tplc="2F1C94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>
    <w:nsid w:val="079E5F0C"/>
    <w:multiLevelType w:val="hybridMultilevel"/>
    <w:tmpl w:val="EF92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E155C"/>
    <w:multiLevelType w:val="hybridMultilevel"/>
    <w:tmpl w:val="94B456CE"/>
    <w:lvl w:ilvl="0" w:tplc="C7C8C0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5741F1"/>
    <w:multiLevelType w:val="hybridMultilevel"/>
    <w:tmpl w:val="2094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1BC0"/>
    <w:multiLevelType w:val="hybridMultilevel"/>
    <w:tmpl w:val="31A0242A"/>
    <w:lvl w:ilvl="0" w:tplc="21947D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23"/>
    <w:rsid w:val="000034AC"/>
    <w:rsid w:val="00016553"/>
    <w:rsid w:val="0004695A"/>
    <w:rsid w:val="00054BBE"/>
    <w:rsid w:val="000A0E55"/>
    <w:rsid w:val="000B344A"/>
    <w:rsid w:val="000C3B82"/>
    <w:rsid w:val="00103D27"/>
    <w:rsid w:val="001064D8"/>
    <w:rsid w:val="001104DE"/>
    <w:rsid w:val="00133D02"/>
    <w:rsid w:val="0016185A"/>
    <w:rsid w:val="00172D8F"/>
    <w:rsid w:val="00177E5B"/>
    <w:rsid w:val="0019031D"/>
    <w:rsid w:val="001A2874"/>
    <w:rsid w:val="001C537F"/>
    <w:rsid w:val="001E348C"/>
    <w:rsid w:val="001F01D0"/>
    <w:rsid w:val="00203D81"/>
    <w:rsid w:val="002452A4"/>
    <w:rsid w:val="002461C3"/>
    <w:rsid w:val="00251C2E"/>
    <w:rsid w:val="00282A53"/>
    <w:rsid w:val="002A74E7"/>
    <w:rsid w:val="002C7B14"/>
    <w:rsid w:val="002D7A59"/>
    <w:rsid w:val="002E7715"/>
    <w:rsid w:val="003020F5"/>
    <w:rsid w:val="00336620"/>
    <w:rsid w:val="0034227C"/>
    <w:rsid w:val="003463C3"/>
    <w:rsid w:val="0035285E"/>
    <w:rsid w:val="00374F23"/>
    <w:rsid w:val="00382AAD"/>
    <w:rsid w:val="003A6346"/>
    <w:rsid w:val="003B1F00"/>
    <w:rsid w:val="003F305C"/>
    <w:rsid w:val="003F664C"/>
    <w:rsid w:val="00413E93"/>
    <w:rsid w:val="00414B09"/>
    <w:rsid w:val="004172F9"/>
    <w:rsid w:val="004372F8"/>
    <w:rsid w:val="004453CC"/>
    <w:rsid w:val="004462A4"/>
    <w:rsid w:val="0046515E"/>
    <w:rsid w:val="00466DF9"/>
    <w:rsid w:val="00472325"/>
    <w:rsid w:val="004911B1"/>
    <w:rsid w:val="004936F6"/>
    <w:rsid w:val="004945FD"/>
    <w:rsid w:val="004A7AA7"/>
    <w:rsid w:val="004C35DD"/>
    <w:rsid w:val="004D5737"/>
    <w:rsid w:val="004F0C30"/>
    <w:rsid w:val="00526EE2"/>
    <w:rsid w:val="0055150A"/>
    <w:rsid w:val="00561B10"/>
    <w:rsid w:val="00574E7B"/>
    <w:rsid w:val="00575DD5"/>
    <w:rsid w:val="00584A98"/>
    <w:rsid w:val="005877C2"/>
    <w:rsid w:val="005928D2"/>
    <w:rsid w:val="005D77AE"/>
    <w:rsid w:val="005E2CBC"/>
    <w:rsid w:val="005E70F4"/>
    <w:rsid w:val="00615187"/>
    <w:rsid w:val="00621210"/>
    <w:rsid w:val="006401DD"/>
    <w:rsid w:val="00643C30"/>
    <w:rsid w:val="00646D87"/>
    <w:rsid w:val="00647205"/>
    <w:rsid w:val="006560E4"/>
    <w:rsid w:val="0066097D"/>
    <w:rsid w:val="006632D1"/>
    <w:rsid w:val="006665B1"/>
    <w:rsid w:val="0066675B"/>
    <w:rsid w:val="00682732"/>
    <w:rsid w:val="006925C1"/>
    <w:rsid w:val="00696094"/>
    <w:rsid w:val="006B08B0"/>
    <w:rsid w:val="006B3D0A"/>
    <w:rsid w:val="006D3C23"/>
    <w:rsid w:val="006E76AD"/>
    <w:rsid w:val="006F3DD9"/>
    <w:rsid w:val="006F48C6"/>
    <w:rsid w:val="007003BB"/>
    <w:rsid w:val="007100F4"/>
    <w:rsid w:val="0071151B"/>
    <w:rsid w:val="0071363D"/>
    <w:rsid w:val="0072732A"/>
    <w:rsid w:val="007354FE"/>
    <w:rsid w:val="00765E02"/>
    <w:rsid w:val="00780F2B"/>
    <w:rsid w:val="007A1EFE"/>
    <w:rsid w:val="007A52B8"/>
    <w:rsid w:val="007B027F"/>
    <w:rsid w:val="007B1D60"/>
    <w:rsid w:val="007E097B"/>
    <w:rsid w:val="007E3626"/>
    <w:rsid w:val="008307F7"/>
    <w:rsid w:val="008349D2"/>
    <w:rsid w:val="00834E67"/>
    <w:rsid w:val="0083562D"/>
    <w:rsid w:val="0084049A"/>
    <w:rsid w:val="00845722"/>
    <w:rsid w:val="008825EC"/>
    <w:rsid w:val="00884F37"/>
    <w:rsid w:val="00891B6D"/>
    <w:rsid w:val="008E131E"/>
    <w:rsid w:val="00903811"/>
    <w:rsid w:val="00933F0E"/>
    <w:rsid w:val="00934724"/>
    <w:rsid w:val="00943198"/>
    <w:rsid w:val="00962CC1"/>
    <w:rsid w:val="00963767"/>
    <w:rsid w:val="0096476A"/>
    <w:rsid w:val="009931CF"/>
    <w:rsid w:val="009933C8"/>
    <w:rsid w:val="009A5357"/>
    <w:rsid w:val="009A681E"/>
    <w:rsid w:val="009B18D8"/>
    <w:rsid w:val="009E27F4"/>
    <w:rsid w:val="00A029C6"/>
    <w:rsid w:val="00A16A8D"/>
    <w:rsid w:val="00A41867"/>
    <w:rsid w:val="00A642BF"/>
    <w:rsid w:val="00A824F0"/>
    <w:rsid w:val="00AA5FC3"/>
    <w:rsid w:val="00AA6D6C"/>
    <w:rsid w:val="00AC0F8F"/>
    <w:rsid w:val="00AC5A11"/>
    <w:rsid w:val="00AC7BF6"/>
    <w:rsid w:val="00AD017F"/>
    <w:rsid w:val="00AE0240"/>
    <w:rsid w:val="00AE60EC"/>
    <w:rsid w:val="00B01079"/>
    <w:rsid w:val="00B10964"/>
    <w:rsid w:val="00B12F83"/>
    <w:rsid w:val="00B20053"/>
    <w:rsid w:val="00B250FC"/>
    <w:rsid w:val="00B33CFA"/>
    <w:rsid w:val="00B34099"/>
    <w:rsid w:val="00B442E0"/>
    <w:rsid w:val="00B4662B"/>
    <w:rsid w:val="00B52292"/>
    <w:rsid w:val="00B52536"/>
    <w:rsid w:val="00B561B9"/>
    <w:rsid w:val="00B562A9"/>
    <w:rsid w:val="00B56C9A"/>
    <w:rsid w:val="00B62C4C"/>
    <w:rsid w:val="00B90141"/>
    <w:rsid w:val="00B93FD3"/>
    <w:rsid w:val="00BA720B"/>
    <w:rsid w:val="00BB0546"/>
    <w:rsid w:val="00BB1AC1"/>
    <w:rsid w:val="00BE0DF0"/>
    <w:rsid w:val="00BE46CD"/>
    <w:rsid w:val="00BF256A"/>
    <w:rsid w:val="00C168BD"/>
    <w:rsid w:val="00C372DE"/>
    <w:rsid w:val="00C42AA2"/>
    <w:rsid w:val="00C45105"/>
    <w:rsid w:val="00C45E34"/>
    <w:rsid w:val="00C53608"/>
    <w:rsid w:val="00C53A8D"/>
    <w:rsid w:val="00C65DAA"/>
    <w:rsid w:val="00C73E31"/>
    <w:rsid w:val="00C74F83"/>
    <w:rsid w:val="00C81A5B"/>
    <w:rsid w:val="00C926D0"/>
    <w:rsid w:val="00C92F19"/>
    <w:rsid w:val="00CD1FF7"/>
    <w:rsid w:val="00CD6BC0"/>
    <w:rsid w:val="00CE39B2"/>
    <w:rsid w:val="00CE69A0"/>
    <w:rsid w:val="00CF5607"/>
    <w:rsid w:val="00D32F57"/>
    <w:rsid w:val="00D40685"/>
    <w:rsid w:val="00D51EE4"/>
    <w:rsid w:val="00D54713"/>
    <w:rsid w:val="00D57164"/>
    <w:rsid w:val="00D70359"/>
    <w:rsid w:val="00D822B5"/>
    <w:rsid w:val="00D93A93"/>
    <w:rsid w:val="00D96B4E"/>
    <w:rsid w:val="00DA1982"/>
    <w:rsid w:val="00DA3B74"/>
    <w:rsid w:val="00DA66B9"/>
    <w:rsid w:val="00DB75BE"/>
    <w:rsid w:val="00DC1B74"/>
    <w:rsid w:val="00DC5807"/>
    <w:rsid w:val="00DC629F"/>
    <w:rsid w:val="00DD6002"/>
    <w:rsid w:val="00DD7FCA"/>
    <w:rsid w:val="00DE443B"/>
    <w:rsid w:val="00DE6DCC"/>
    <w:rsid w:val="00E00B43"/>
    <w:rsid w:val="00E01640"/>
    <w:rsid w:val="00E01E78"/>
    <w:rsid w:val="00E33C3D"/>
    <w:rsid w:val="00E42690"/>
    <w:rsid w:val="00E45C69"/>
    <w:rsid w:val="00E64E69"/>
    <w:rsid w:val="00E67C5C"/>
    <w:rsid w:val="00E77A83"/>
    <w:rsid w:val="00E83E90"/>
    <w:rsid w:val="00E86B4A"/>
    <w:rsid w:val="00E93462"/>
    <w:rsid w:val="00E945C6"/>
    <w:rsid w:val="00EA0284"/>
    <w:rsid w:val="00EA3D5D"/>
    <w:rsid w:val="00EB6E63"/>
    <w:rsid w:val="00EC2421"/>
    <w:rsid w:val="00EF60DF"/>
    <w:rsid w:val="00F159BF"/>
    <w:rsid w:val="00F16B9D"/>
    <w:rsid w:val="00F17149"/>
    <w:rsid w:val="00F2127B"/>
    <w:rsid w:val="00F24DA0"/>
    <w:rsid w:val="00F2572E"/>
    <w:rsid w:val="00F3167B"/>
    <w:rsid w:val="00F40471"/>
    <w:rsid w:val="00F5290D"/>
    <w:rsid w:val="00F54293"/>
    <w:rsid w:val="00F658EC"/>
    <w:rsid w:val="00F67654"/>
    <w:rsid w:val="00F929F3"/>
    <w:rsid w:val="00F9779F"/>
    <w:rsid w:val="00FC57D0"/>
    <w:rsid w:val="00FC7467"/>
    <w:rsid w:val="00FD5335"/>
    <w:rsid w:val="00FD6249"/>
    <w:rsid w:val="00FE67B3"/>
    <w:rsid w:val="00FF323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74F8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F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F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F8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4E69"/>
    <w:rPr>
      <w:rFonts w:ascii="Segoe UI" w:eastAsia="Calibri" w:hAnsi="Segoe UI" w:cs="Segoe UI"/>
      <w:sz w:val="18"/>
      <w:szCs w:val="18"/>
    </w:rPr>
  </w:style>
  <w:style w:type="character" w:styleId="a9">
    <w:name w:val="Hyperlink"/>
    <w:uiPriority w:val="99"/>
    <w:unhideWhenUsed/>
    <w:rsid w:val="00AA5FC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097B"/>
    <w:pPr>
      <w:ind w:left="720"/>
      <w:contextualSpacing/>
    </w:pPr>
  </w:style>
  <w:style w:type="paragraph" w:customStyle="1" w:styleId="ConsPlusNormal">
    <w:name w:val="ConsPlusNormal"/>
    <w:rsid w:val="00F17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aliases w:val="МОЙ СТАНДАРТ,Мой основной"/>
    <w:autoRedefine/>
    <w:uiPriority w:val="1"/>
    <w:qFormat/>
    <w:rsid w:val="00EB6E6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34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D51E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1E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74F8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F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F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F8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4E69"/>
    <w:rPr>
      <w:rFonts w:ascii="Segoe UI" w:eastAsia="Calibri" w:hAnsi="Segoe UI" w:cs="Segoe UI"/>
      <w:sz w:val="18"/>
      <w:szCs w:val="18"/>
    </w:rPr>
  </w:style>
  <w:style w:type="character" w:styleId="a9">
    <w:name w:val="Hyperlink"/>
    <w:uiPriority w:val="99"/>
    <w:unhideWhenUsed/>
    <w:rsid w:val="00AA5FC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097B"/>
    <w:pPr>
      <w:ind w:left="720"/>
      <w:contextualSpacing/>
    </w:pPr>
  </w:style>
  <w:style w:type="paragraph" w:customStyle="1" w:styleId="ConsPlusNormal">
    <w:name w:val="ConsPlusNormal"/>
    <w:rsid w:val="00F17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aliases w:val="МОЙ СТАНДАРТ,Мой основной"/>
    <w:autoRedefine/>
    <w:uiPriority w:val="1"/>
    <w:qFormat/>
    <w:rsid w:val="00EB6E6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34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D51E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51E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C457B66009246EE1D538E658BD868D97E2280E8931C1B2960FCFB9FFE03F21EB5AFD3AD41FEF680BF86FC352jB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9021-D5CD-4F5F-BC3E-61DBDDF3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 Анна Сергеевна</dc:creator>
  <cp:lastModifiedBy>Волков Александр Николаевич</cp:lastModifiedBy>
  <cp:revision>84</cp:revision>
  <cp:lastPrinted>2020-12-21T09:17:00Z</cp:lastPrinted>
  <dcterms:created xsi:type="dcterms:W3CDTF">2021-09-29T12:18:00Z</dcterms:created>
  <dcterms:modified xsi:type="dcterms:W3CDTF">2021-10-06T05:40:00Z</dcterms:modified>
</cp:coreProperties>
</file>